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2" w:rsidRPr="00AB3622" w:rsidRDefault="00AB3622" w:rsidP="00AB3622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AB3622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第四周会议活动安排</w:t>
      </w:r>
    </w:p>
    <w:p w:rsidR="00AB3622" w:rsidRPr="00AB3622" w:rsidRDefault="00AB3622" w:rsidP="00AB3622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AB3622">
        <w:rPr>
          <w:rFonts w:ascii="Arial" w:eastAsia="宋体" w:hAnsi="Arial" w:cs="Arial"/>
          <w:color w:val="11449E"/>
          <w:kern w:val="0"/>
          <w:sz w:val="19"/>
          <w:szCs w:val="19"/>
        </w:rPr>
        <w:t>019-03-</w:t>
      </w:r>
      <w:proofErr w:type="gramStart"/>
      <w:r w:rsidRPr="00AB3622">
        <w:rPr>
          <w:rFonts w:ascii="Arial" w:eastAsia="宋体" w:hAnsi="Arial" w:cs="Arial"/>
          <w:color w:val="11449E"/>
          <w:kern w:val="0"/>
          <w:sz w:val="19"/>
          <w:szCs w:val="19"/>
        </w:rPr>
        <w:t>18  ~</w:t>
      </w:r>
      <w:proofErr w:type="gramEnd"/>
      <w:r w:rsidRPr="00AB3622">
        <w:rPr>
          <w:rFonts w:ascii="Arial" w:eastAsia="宋体" w:hAnsi="Arial" w:cs="Arial"/>
          <w:color w:val="11449E"/>
          <w:kern w:val="0"/>
          <w:sz w:val="19"/>
          <w:szCs w:val="19"/>
        </w:rPr>
        <w:t>  2019-03-24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AB3622" w:rsidRPr="00AB3622" w:rsidTr="00AB3622">
        <w:trPr>
          <w:trHeight w:val="45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AB3622" w:rsidRPr="00AB3622" w:rsidTr="00AB3622">
        <w:trPr>
          <w:trHeight w:val="7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18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13:30-14:50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AB3622" w:rsidRPr="00AB3622" w:rsidTr="00AB3622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22" w:rsidRPr="00AB3622" w:rsidRDefault="00AB3622" w:rsidP="00AB3622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15:00-16:00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AB3622" w:rsidRPr="00AB3622" w:rsidTr="00AB3622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年硕士生招生工作布置会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各招</w:t>
            </w:r>
            <w:proofErr w:type="gramStart"/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学院研究生招生工作负责人、研究生教学秘书，纪检办、研究生院负责人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AB3622" w:rsidRPr="00AB3622" w:rsidTr="00AB3622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22" w:rsidRPr="00AB3622" w:rsidRDefault="00AB3622" w:rsidP="00AB3622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13:00</w:t>
            </w:r>
            <w:r w:rsidR="0046272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AB3622" w:rsidRPr="00AB3622" w:rsidTr="00AB3622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22" w:rsidRPr="00AB3622" w:rsidRDefault="00AB3622" w:rsidP="00AB3622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14:00-16:15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全面从严治党工作暨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清廉商大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建设推进会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校党政领导班子成员，</w:t>
            </w:r>
            <w:proofErr w:type="gramStart"/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</w:t>
            </w:r>
            <w:proofErr w:type="gramEnd"/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委员，全体中层正职，特邀监察员，纪检监察特聘员，二级党组织副书记、纪委书记、纪检委员，专职纪检监察干部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下沙校区国际会议中心二楼会议室</w:t>
            </w:r>
          </w:p>
        </w:tc>
      </w:tr>
      <w:tr w:rsidR="00AB3622" w:rsidRPr="00AB3622" w:rsidTr="00AB3622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2019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20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10:00-11:30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年体育运动委员会工作会议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体育运动委员会委员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体工部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3622" w:rsidRPr="00AB3622" w:rsidRDefault="00AB3622" w:rsidP="00AB362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AB3622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</w:tbl>
    <w:p w:rsidR="00AB3622" w:rsidRDefault="00AB3622" w:rsidP="00AB3622">
      <w:pPr>
        <w:widowControl/>
        <w:jc w:val="left"/>
        <w:rPr>
          <w:rFonts w:ascii="Arial" w:eastAsia="宋体" w:hAnsi="Arial" w:cs="Arial" w:hint="eastAsia"/>
          <w:color w:val="11449E"/>
          <w:kern w:val="0"/>
          <w:szCs w:val="21"/>
        </w:rPr>
      </w:pPr>
    </w:p>
    <w:p w:rsidR="00AB3622" w:rsidRPr="00AB3622" w:rsidRDefault="00AB3622" w:rsidP="00AB3622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AB3622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AB3622" w:rsidRPr="00AB3622" w:rsidRDefault="00AB3622" w:rsidP="00AB3622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AB3622">
        <w:rPr>
          <w:rFonts w:ascii="Arial" w:eastAsia="宋体" w:hAnsi="Arial" w:cs="Arial"/>
          <w:color w:val="11449E"/>
          <w:kern w:val="0"/>
          <w:szCs w:val="21"/>
        </w:rPr>
        <w:t>周二下午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2:00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召开的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“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全面从严治党工作暨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”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清廉商大</w:t>
      </w:r>
      <w:proofErr w:type="gramStart"/>
      <w:r w:rsidRPr="00AB3622">
        <w:rPr>
          <w:rFonts w:ascii="Arial" w:eastAsia="宋体" w:hAnsi="Arial" w:cs="Arial"/>
          <w:color w:val="11449E"/>
          <w:kern w:val="0"/>
          <w:szCs w:val="21"/>
        </w:rPr>
        <w:t>”</w:t>
      </w:r>
      <w:proofErr w:type="gramEnd"/>
      <w:r w:rsidRPr="00AB3622">
        <w:rPr>
          <w:rFonts w:ascii="Arial" w:eastAsia="宋体" w:hAnsi="Arial" w:cs="Arial"/>
          <w:color w:val="11449E"/>
          <w:kern w:val="0"/>
          <w:szCs w:val="21"/>
        </w:rPr>
        <w:t>建设推进会</w:t>
      </w:r>
      <w:proofErr w:type="gramStart"/>
      <w:r w:rsidRPr="00AB3622">
        <w:rPr>
          <w:rFonts w:ascii="Arial" w:eastAsia="宋体" w:hAnsi="Arial" w:cs="Arial"/>
          <w:color w:val="11449E"/>
          <w:kern w:val="0"/>
          <w:szCs w:val="21"/>
        </w:rPr>
        <w:t>”</w:t>
      </w:r>
      <w:proofErr w:type="gramEnd"/>
      <w:r w:rsidRPr="00AB3622">
        <w:rPr>
          <w:rFonts w:ascii="Arial" w:eastAsia="宋体" w:hAnsi="Arial" w:cs="Arial"/>
          <w:color w:val="11449E"/>
          <w:kern w:val="0"/>
          <w:szCs w:val="21"/>
        </w:rPr>
        <w:t>实行刷卡签到，请提前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10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分钟入场就座；会议原则上不得请假，如需请假，中层干部向组织部长刘翔（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7078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、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652584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）请假，纪检干部向纪检办主任蔣校治（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7061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、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679558</w:t>
      </w:r>
      <w:r w:rsidRPr="00AB3622">
        <w:rPr>
          <w:rFonts w:ascii="Arial" w:eastAsia="宋体" w:hAnsi="Arial" w:cs="Arial"/>
          <w:color w:val="11449E"/>
          <w:kern w:val="0"/>
          <w:szCs w:val="21"/>
        </w:rPr>
        <w:t>）请假；</w:t>
      </w:r>
    </w:p>
    <w:p w:rsidR="00B80B03" w:rsidRPr="00AB3622" w:rsidRDefault="00B80B03">
      <w:pPr>
        <w:rPr>
          <w:szCs w:val="21"/>
        </w:rPr>
      </w:pPr>
    </w:p>
    <w:sectPr w:rsidR="00B80B03" w:rsidRPr="00AB3622" w:rsidSect="00AB3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622"/>
    <w:rsid w:val="0046272E"/>
    <w:rsid w:val="00AB3622"/>
    <w:rsid w:val="00B8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3</cp:revision>
  <dcterms:created xsi:type="dcterms:W3CDTF">2019-03-15T07:35:00Z</dcterms:created>
  <dcterms:modified xsi:type="dcterms:W3CDTF">2019-03-15T07:42:00Z</dcterms:modified>
</cp:coreProperties>
</file>