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6" w:rsidRPr="00A37E86" w:rsidRDefault="00A37E86" w:rsidP="00A37E86">
      <w:pPr>
        <w:widowControl/>
        <w:jc w:val="center"/>
        <w:rPr>
          <w:rFonts w:ascii="Arial" w:eastAsia="宋体" w:hAnsi="Arial" w:cs="Arial"/>
          <w:color w:val="11449E"/>
          <w:kern w:val="0"/>
          <w:sz w:val="13"/>
          <w:szCs w:val="13"/>
        </w:rPr>
      </w:pPr>
      <w:r w:rsidRPr="00A37E86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第十五周会议活动安排</w:t>
      </w:r>
    </w:p>
    <w:p w:rsidR="00A37E86" w:rsidRPr="00A37E86" w:rsidRDefault="00A37E86" w:rsidP="00A37E86">
      <w:pPr>
        <w:widowControl/>
        <w:jc w:val="right"/>
        <w:rPr>
          <w:rFonts w:ascii="Arial" w:eastAsia="宋体" w:hAnsi="Arial" w:cs="Arial"/>
          <w:color w:val="11449E"/>
          <w:kern w:val="0"/>
          <w:sz w:val="17"/>
          <w:szCs w:val="17"/>
        </w:rPr>
      </w:pPr>
      <w:r w:rsidRPr="00A37E86">
        <w:rPr>
          <w:rFonts w:ascii="Arial" w:eastAsia="宋体" w:hAnsi="Arial" w:cs="Arial"/>
          <w:color w:val="11449E"/>
          <w:kern w:val="0"/>
          <w:sz w:val="17"/>
          <w:szCs w:val="17"/>
        </w:rPr>
        <w:t>2020-06-</w:t>
      </w:r>
      <w:proofErr w:type="gramStart"/>
      <w:r w:rsidRPr="00A37E86">
        <w:rPr>
          <w:rFonts w:ascii="Arial" w:eastAsia="宋体" w:hAnsi="Arial" w:cs="Arial"/>
          <w:color w:val="11449E"/>
          <w:kern w:val="0"/>
          <w:sz w:val="17"/>
          <w:szCs w:val="17"/>
        </w:rPr>
        <w:t>08  ~</w:t>
      </w:r>
      <w:proofErr w:type="gramEnd"/>
      <w:r w:rsidRPr="00A37E86">
        <w:rPr>
          <w:rFonts w:ascii="Arial" w:eastAsia="宋体" w:hAnsi="Arial" w:cs="Arial"/>
          <w:color w:val="11449E"/>
          <w:kern w:val="0"/>
          <w:sz w:val="17"/>
          <w:szCs w:val="17"/>
        </w:rPr>
        <w:t>  2020-06-14    </w:t>
      </w:r>
    </w:p>
    <w:p w:rsidR="00A37E86" w:rsidRPr="00A37E86" w:rsidRDefault="00A37E86" w:rsidP="00A37E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A37E86" w:rsidRPr="00A37E86" w:rsidTr="00F34C60">
        <w:trPr>
          <w:trHeight w:val="318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A37E86" w:rsidRPr="00A37E86" w:rsidTr="00A37E86">
        <w:trPr>
          <w:trHeight w:val="8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A37E86" w:rsidRPr="00A37E86" w:rsidTr="00A37E86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E86" w:rsidRPr="00A37E86" w:rsidRDefault="00A37E86" w:rsidP="00A37E86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14:30-16:00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第二批省重点建设高校建设经费专项审计调查进点会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学校办公室、学科办、教务处、科研部、人事处、计财处、国际合作处、审计处、管理学院、统计学院、图书馆等部门负责人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A37E86" w:rsidRPr="00A37E86" w:rsidTr="00A37E86">
        <w:trPr>
          <w:trHeight w:val="7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A37E86" w:rsidRPr="00A37E86" w:rsidTr="00A37E86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E86" w:rsidRPr="00A37E86" w:rsidRDefault="00A37E86" w:rsidP="00A37E86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代表预备会议、大会开幕式及第一次全体会议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正式代表、特邀代表、列席代表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筹备委员会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37E86" w:rsidRPr="00A37E86" w:rsidRDefault="00A37E86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下沙校区学生活动中心剧院</w:t>
            </w:r>
          </w:p>
        </w:tc>
      </w:tr>
      <w:tr w:rsidR="00F34C60" w:rsidRPr="00A37E86" w:rsidTr="00A37E86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EB53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37E86" w:rsidRPr="00A37E86" w:rsidRDefault="00F34C60" w:rsidP="00F34C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基础教研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部引进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人才试讲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F34C60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郑根成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学院领导、教学督导、基础教研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部教师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F34C60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钉钉视频</w:t>
            </w:r>
          </w:p>
        </w:tc>
      </w:tr>
      <w:tr w:rsidR="00F34C60" w:rsidRPr="00A37E86" w:rsidTr="00A37E86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2020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37E86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第二次全体会议及闭幕式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正式代表、列席代表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筹备委员会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下沙校区学生活动中心剧院</w:t>
            </w:r>
          </w:p>
        </w:tc>
      </w:tr>
      <w:tr w:rsidR="00F34C60" w:rsidRPr="00A37E86" w:rsidTr="00A37E86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F34C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34C60" w:rsidRPr="00A37E86" w:rsidRDefault="00F34C60" w:rsidP="00F34C6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37E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F34C60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DF383F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DF383F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DF383F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34C60" w:rsidRPr="00A37E86" w:rsidRDefault="00DF383F" w:rsidP="00A37E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</w:tbl>
    <w:p w:rsidR="00F34C60" w:rsidRDefault="00F34C60" w:rsidP="00A37E86">
      <w:pPr>
        <w:widowControl/>
        <w:tabs>
          <w:tab w:val="left" w:pos="9039"/>
        </w:tabs>
        <w:jc w:val="left"/>
        <w:rPr>
          <w:rFonts w:ascii="Arial" w:eastAsia="宋体" w:hAnsi="Arial" w:cs="Arial" w:hint="eastAsia"/>
          <w:color w:val="11449E"/>
          <w:kern w:val="0"/>
          <w:szCs w:val="21"/>
        </w:rPr>
      </w:pPr>
    </w:p>
    <w:p w:rsidR="00A37E86" w:rsidRPr="00A37E86" w:rsidRDefault="00A37E86" w:rsidP="00A37E86">
      <w:pPr>
        <w:widowControl/>
        <w:tabs>
          <w:tab w:val="left" w:pos="9039"/>
        </w:tabs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37E86">
        <w:rPr>
          <w:rFonts w:ascii="Arial" w:eastAsia="宋体" w:hAnsi="Arial" w:cs="Arial"/>
          <w:color w:val="11449E"/>
          <w:kern w:val="0"/>
          <w:szCs w:val="21"/>
        </w:rPr>
        <w:t>注：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ab/>
      </w:r>
    </w:p>
    <w:p w:rsidR="00A37E86" w:rsidRPr="00A37E86" w:rsidRDefault="00A37E86" w:rsidP="00A37E86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37E86">
        <w:rPr>
          <w:rFonts w:ascii="Arial" w:eastAsia="宋体" w:hAnsi="Arial" w:cs="Arial"/>
          <w:color w:val="11449E"/>
          <w:kern w:val="0"/>
          <w:szCs w:val="21"/>
        </w:rPr>
        <w:t>9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日、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10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日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双代会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开闭幕式，请与会代表佩戴代表证、列席代表证，提前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15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分钟进入会场，在划定区域内就坐（详见会议指南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会场座位图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A37E86">
        <w:rPr>
          <w:rFonts w:ascii="Arial" w:eastAsia="宋体" w:hAnsi="Arial" w:cs="Arial"/>
          <w:color w:val="11449E"/>
          <w:kern w:val="0"/>
          <w:szCs w:val="21"/>
        </w:rPr>
        <w:t>），会议期间请保持手机静音；</w:t>
      </w:r>
    </w:p>
    <w:p w:rsidR="00D574E9" w:rsidRPr="00A37E86" w:rsidRDefault="00D574E9">
      <w:pPr>
        <w:rPr>
          <w:szCs w:val="21"/>
        </w:rPr>
      </w:pPr>
    </w:p>
    <w:sectPr w:rsidR="00D574E9" w:rsidRPr="00A37E86" w:rsidSect="00A37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E86"/>
    <w:rsid w:val="00A37E86"/>
    <w:rsid w:val="00D574E9"/>
    <w:rsid w:val="00DF383F"/>
    <w:rsid w:val="00F3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2020-06-06T00:53:00Z</dcterms:created>
  <dcterms:modified xsi:type="dcterms:W3CDTF">2020-06-06T01:04:00Z</dcterms:modified>
</cp:coreProperties>
</file>