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F7" w:rsidRPr="00B927F7" w:rsidRDefault="00B927F7" w:rsidP="006A4D5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927F7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第十五周会议活动安排</w:t>
      </w:r>
      <w:r w:rsidRPr="00B927F7">
        <w:rPr>
          <w:rFonts w:ascii="Arial" w:eastAsia="宋体" w:hAnsi="Arial" w:cs="Arial"/>
          <w:color w:val="11449E"/>
          <w:kern w:val="0"/>
          <w:sz w:val="18"/>
          <w:szCs w:val="18"/>
        </w:rPr>
        <w:br/>
      </w:r>
    </w:p>
    <w:p w:rsidR="00B927F7" w:rsidRPr="00B927F7" w:rsidRDefault="00B927F7" w:rsidP="00B927F7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B927F7">
        <w:rPr>
          <w:rFonts w:ascii="Arial" w:eastAsia="宋体" w:hAnsi="Arial" w:cs="Arial"/>
          <w:color w:val="11449E"/>
          <w:kern w:val="0"/>
          <w:sz w:val="24"/>
          <w:szCs w:val="24"/>
        </w:rPr>
        <w:t>2020-12-</w:t>
      </w:r>
      <w:proofErr w:type="gramStart"/>
      <w:r w:rsidRPr="00B927F7">
        <w:rPr>
          <w:rFonts w:ascii="Arial" w:eastAsia="宋体" w:hAnsi="Arial" w:cs="Arial"/>
          <w:color w:val="11449E"/>
          <w:kern w:val="0"/>
          <w:sz w:val="24"/>
          <w:szCs w:val="24"/>
        </w:rPr>
        <w:t>28  ~</w:t>
      </w:r>
      <w:proofErr w:type="gramEnd"/>
      <w:r w:rsidRPr="00B927F7">
        <w:rPr>
          <w:rFonts w:ascii="Arial" w:eastAsia="宋体" w:hAnsi="Arial" w:cs="Arial"/>
          <w:color w:val="11449E"/>
          <w:kern w:val="0"/>
          <w:sz w:val="24"/>
          <w:szCs w:val="24"/>
        </w:rPr>
        <w:t>  2021-01-03    </w:t>
      </w:r>
    </w:p>
    <w:p w:rsidR="00B927F7" w:rsidRPr="00B927F7" w:rsidRDefault="00B927F7" w:rsidP="00B927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6"/>
        <w:gridCol w:w="3759"/>
        <w:gridCol w:w="1096"/>
        <w:gridCol w:w="3290"/>
        <w:gridCol w:w="1567"/>
        <w:gridCol w:w="1567"/>
      </w:tblGrid>
      <w:tr w:rsidR="00B927F7" w:rsidRPr="00B927F7" w:rsidTr="006A4D5F">
        <w:trPr>
          <w:trHeight w:val="105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927F7" w:rsidRPr="00B927F7" w:rsidRDefault="00B927F7" w:rsidP="00B927F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927F7" w:rsidRPr="00B927F7" w:rsidRDefault="00B927F7" w:rsidP="00B927F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927F7" w:rsidRPr="00B927F7" w:rsidRDefault="00B927F7" w:rsidP="00B927F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927F7" w:rsidRPr="00B927F7" w:rsidRDefault="00B927F7" w:rsidP="00B927F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927F7" w:rsidRPr="00B927F7" w:rsidRDefault="00B927F7" w:rsidP="00B927F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927F7" w:rsidRPr="00B927F7" w:rsidRDefault="00B927F7" w:rsidP="00B927F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927F7" w:rsidRPr="00B927F7" w:rsidRDefault="00B927F7" w:rsidP="00B927F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6A4D5F" w:rsidRPr="00B927F7" w:rsidTr="00B927F7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28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16:30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全面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从严治党分析会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党委委员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沙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综合</w:t>
            </w:r>
            <w:proofErr w:type="gramEnd"/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6A4D5F" w:rsidRPr="00B927F7" w:rsidTr="00B927F7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31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年下半年全面从严治党、政治生态状况专题分析会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校党政领导班子成员，学校办公室、组织部、宣传部、纪检监察室、学工部、</w:t>
            </w:r>
            <w:proofErr w:type="gramStart"/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工部、教师工作部、科研部、计财处、审计处、资产经营公司、环保设计院、桑达公司负责人，特约监督员代表（另行通知）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纪检监察室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A4D5F" w:rsidRPr="00B927F7" w:rsidRDefault="006A4D5F" w:rsidP="006A4D5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B927F7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</w:tbl>
    <w:p w:rsidR="00B927F7" w:rsidRPr="00B927F7" w:rsidRDefault="00B927F7" w:rsidP="00B927F7">
      <w:pPr>
        <w:widowControl/>
        <w:jc w:val="lef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B927F7">
        <w:rPr>
          <w:rFonts w:ascii="Arial" w:eastAsia="宋体" w:hAnsi="Arial" w:cs="Arial"/>
          <w:color w:val="11449E"/>
          <w:kern w:val="0"/>
          <w:sz w:val="24"/>
          <w:szCs w:val="24"/>
        </w:rPr>
        <w:t>注：</w:t>
      </w:r>
    </w:p>
    <w:p w:rsidR="00B927F7" w:rsidRPr="00B927F7" w:rsidRDefault="00B927F7" w:rsidP="00B927F7">
      <w:pPr>
        <w:widowControl/>
        <w:jc w:val="lef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B927F7">
        <w:rPr>
          <w:rFonts w:ascii="Arial" w:eastAsia="宋体" w:hAnsi="Arial" w:cs="Arial"/>
          <w:color w:val="11449E"/>
          <w:kern w:val="0"/>
          <w:sz w:val="24"/>
          <w:szCs w:val="24"/>
        </w:rPr>
        <w:t>元旦：</w:t>
      </w:r>
      <w:r w:rsidRPr="00B927F7">
        <w:rPr>
          <w:rFonts w:ascii="Arial" w:eastAsia="宋体" w:hAnsi="Arial" w:cs="Arial"/>
          <w:color w:val="11449E"/>
          <w:kern w:val="0"/>
          <w:sz w:val="24"/>
          <w:szCs w:val="24"/>
        </w:rPr>
        <w:t>1</w:t>
      </w:r>
      <w:r w:rsidRPr="00B927F7">
        <w:rPr>
          <w:rFonts w:ascii="Arial" w:eastAsia="宋体" w:hAnsi="Arial" w:cs="Arial"/>
          <w:color w:val="11449E"/>
          <w:kern w:val="0"/>
          <w:sz w:val="24"/>
          <w:szCs w:val="24"/>
        </w:rPr>
        <w:t>月</w:t>
      </w:r>
      <w:r w:rsidRPr="00B927F7">
        <w:rPr>
          <w:rFonts w:ascii="Arial" w:eastAsia="宋体" w:hAnsi="Arial" w:cs="Arial"/>
          <w:color w:val="11449E"/>
          <w:kern w:val="0"/>
          <w:sz w:val="24"/>
          <w:szCs w:val="24"/>
        </w:rPr>
        <w:t>1</w:t>
      </w:r>
      <w:r w:rsidRPr="00B927F7">
        <w:rPr>
          <w:rFonts w:ascii="Arial" w:eastAsia="宋体" w:hAnsi="Arial" w:cs="Arial"/>
          <w:color w:val="11449E"/>
          <w:kern w:val="0"/>
          <w:sz w:val="24"/>
          <w:szCs w:val="24"/>
        </w:rPr>
        <w:t>日放假，与周末连休；</w:t>
      </w:r>
    </w:p>
    <w:p w:rsidR="001610CF" w:rsidRPr="006A4D5F" w:rsidRDefault="006A4D5F">
      <w:pPr>
        <w:rPr>
          <w:szCs w:val="21"/>
        </w:rPr>
      </w:pPr>
    </w:p>
    <w:sectPr w:rsidR="001610CF" w:rsidRPr="006A4D5F" w:rsidSect="00B92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F7"/>
    <w:rsid w:val="00673F2B"/>
    <w:rsid w:val="006A4D5F"/>
    <w:rsid w:val="00B927F7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CD16-6E22-41E0-8883-65D07119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2</cp:revision>
  <dcterms:created xsi:type="dcterms:W3CDTF">2020-12-25T06:53:00Z</dcterms:created>
  <dcterms:modified xsi:type="dcterms:W3CDTF">2020-12-25T08:23:00Z</dcterms:modified>
</cp:coreProperties>
</file>