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32" w:rsidRDefault="002F3232" w:rsidP="004232CA">
      <w:pPr>
        <w:spacing w:line="360" w:lineRule="auto"/>
        <w:jc w:val="center"/>
        <w:rPr>
          <w:rFonts w:ascii="仿宋" w:eastAsia="仿宋" w:hAnsi="仿宋" w:cstheme="minorEastAsia"/>
          <w:b/>
          <w:sz w:val="28"/>
          <w:szCs w:val="24"/>
        </w:rPr>
      </w:pPr>
      <w:r>
        <w:rPr>
          <w:rFonts w:ascii="仿宋" w:eastAsia="仿宋" w:hAnsi="仿宋" w:cstheme="minorEastAsia" w:hint="eastAsia"/>
          <w:b/>
          <w:sz w:val="28"/>
          <w:szCs w:val="24"/>
        </w:rPr>
        <w:t>浙江工商大学</w:t>
      </w:r>
      <w:r w:rsidR="007D6882" w:rsidRPr="007D6882">
        <w:rPr>
          <w:rFonts w:ascii="仿宋" w:eastAsia="仿宋" w:hAnsi="仿宋" w:cstheme="minorEastAsia" w:hint="eastAsia"/>
          <w:b/>
          <w:sz w:val="28"/>
          <w:szCs w:val="24"/>
        </w:rPr>
        <w:t>马克思主义学院</w:t>
      </w:r>
    </w:p>
    <w:p w:rsidR="00784383" w:rsidRPr="007D6882" w:rsidRDefault="007D6882" w:rsidP="004232CA">
      <w:pPr>
        <w:spacing w:line="360" w:lineRule="auto"/>
        <w:jc w:val="center"/>
        <w:rPr>
          <w:rFonts w:ascii="仿宋" w:eastAsia="仿宋" w:hAnsi="仿宋" w:cstheme="minorEastAsia"/>
          <w:b/>
          <w:sz w:val="28"/>
          <w:szCs w:val="24"/>
        </w:rPr>
      </w:pPr>
      <w:r w:rsidRPr="007D6882">
        <w:rPr>
          <w:rFonts w:ascii="仿宋" w:eastAsia="仿宋" w:hAnsi="仿宋" w:cstheme="minorEastAsia" w:hint="eastAsia"/>
          <w:b/>
          <w:sz w:val="28"/>
          <w:szCs w:val="24"/>
        </w:rPr>
        <w:t>关于201</w:t>
      </w:r>
      <w:r>
        <w:rPr>
          <w:rFonts w:ascii="仿宋" w:eastAsia="仿宋" w:hAnsi="仿宋" w:cstheme="minorEastAsia" w:hint="eastAsia"/>
          <w:b/>
          <w:sz w:val="28"/>
          <w:szCs w:val="24"/>
        </w:rPr>
        <w:t>9</w:t>
      </w:r>
      <w:r w:rsidRPr="007D6882">
        <w:rPr>
          <w:rFonts w:ascii="仿宋" w:eastAsia="仿宋" w:hAnsi="仿宋" w:cstheme="minorEastAsia" w:hint="eastAsia"/>
          <w:b/>
          <w:sz w:val="28"/>
          <w:szCs w:val="24"/>
        </w:rPr>
        <w:t>级硕士研究生学位论文答辩的通知</w:t>
      </w:r>
    </w:p>
    <w:p w:rsidR="00784383" w:rsidRPr="004232CA" w:rsidRDefault="007D6882" w:rsidP="004232CA">
      <w:pPr>
        <w:spacing w:beforeLines="100" w:before="312" w:line="360" w:lineRule="auto"/>
        <w:ind w:firstLineChars="200" w:firstLine="482"/>
        <w:jc w:val="left"/>
        <w:rPr>
          <w:rFonts w:ascii="仿宋" w:eastAsia="仿宋" w:hAnsi="仿宋" w:cstheme="minorEastAsia"/>
          <w:b/>
          <w:sz w:val="24"/>
          <w:szCs w:val="24"/>
        </w:rPr>
      </w:pPr>
      <w:r w:rsidRPr="004232CA">
        <w:rPr>
          <w:rFonts w:ascii="仿宋" w:eastAsia="仿宋" w:hAnsi="仿宋" w:cstheme="minorEastAsia" w:hint="eastAsia"/>
          <w:b/>
          <w:sz w:val="24"/>
          <w:szCs w:val="24"/>
        </w:rPr>
        <w:t>一、答辩时间</w:t>
      </w:r>
    </w:p>
    <w:p w:rsidR="00784383" w:rsidRPr="007D6882" w:rsidRDefault="007D6882" w:rsidP="007D6882">
      <w:pPr>
        <w:spacing w:beforeLines="50" w:before="156" w:line="360" w:lineRule="auto"/>
        <w:ind w:firstLineChars="200" w:firstLine="480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/>
          <w:sz w:val="24"/>
          <w:szCs w:val="24"/>
        </w:rPr>
        <w:t>2021年1</w:t>
      </w:r>
      <w:r w:rsidRPr="007D6882">
        <w:rPr>
          <w:rFonts w:ascii="仿宋" w:eastAsia="仿宋" w:hAnsi="仿宋" w:cstheme="minorEastAsia" w:hint="eastAsia"/>
          <w:sz w:val="24"/>
          <w:szCs w:val="24"/>
        </w:rPr>
        <w:t>1</w:t>
      </w:r>
      <w:r w:rsidRPr="007D6882">
        <w:rPr>
          <w:rFonts w:ascii="仿宋" w:eastAsia="仿宋" w:hAnsi="仿宋" w:cstheme="minorEastAsia"/>
          <w:sz w:val="24"/>
          <w:szCs w:val="24"/>
        </w:rPr>
        <w:t>月</w:t>
      </w:r>
      <w:r w:rsidRPr="007D6882">
        <w:rPr>
          <w:rFonts w:ascii="仿宋" w:eastAsia="仿宋" w:hAnsi="仿宋" w:cstheme="minorEastAsia" w:hint="eastAsia"/>
          <w:sz w:val="24"/>
          <w:szCs w:val="24"/>
        </w:rPr>
        <w:t>24</w:t>
      </w:r>
      <w:r w:rsidRPr="007D6882">
        <w:rPr>
          <w:rFonts w:ascii="仿宋" w:eastAsia="仿宋" w:hAnsi="仿宋" w:cstheme="minorEastAsia"/>
          <w:sz w:val="24"/>
          <w:szCs w:val="24"/>
        </w:rPr>
        <w:t>日</w:t>
      </w:r>
      <w:r w:rsidRPr="007D6882">
        <w:rPr>
          <w:rFonts w:ascii="仿宋" w:eastAsia="仿宋" w:hAnsi="仿宋" w:cstheme="minorEastAsia" w:hint="eastAsia"/>
          <w:sz w:val="24"/>
          <w:szCs w:val="24"/>
        </w:rPr>
        <w:t>（周三）</w:t>
      </w:r>
      <w:r w:rsidRPr="007D6882">
        <w:rPr>
          <w:rFonts w:ascii="仿宋" w:eastAsia="仿宋" w:hAnsi="仿宋" w:cstheme="minorEastAsia"/>
          <w:sz w:val="24"/>
          <w:szCs w:val="24"/>
        </w:rPr>
        <w:t>13:30</w:t>
      </w:r>
    </w:p>
    <w:p w:rsidR="00784383" w:rsidRPr="004232CA" w:rsidRDefault="007D6882" w:rsidP="004232CA">
      <w:pPr>
        <w:spacing w:beforeLines="50" w:before="156" w:line="360" w:lineRule="auto"/>
        <w:ind w:firstLineChars="200" w:firstLine="482"/>
        <w:jc w:val="left"/>
        <w:rPr>
          <w:rFonts w:ascii="仿宋" w:eastAsia="仿宋" w:hAnsi="仿宋" w:cstheme="minorEastAsia"/>
          <w:b/>
          <w:sz w:val="24"/>
          <w:szCs w:val="24"/>
        </w:rPr>
      </w:pPr>
      <w:r w:rsidRPr="004232CA">
        <w:rPr>
          <w:rFonts w:ascii="仿宋" w:eastAsia="仿宋" w:hAnsi="仿宋" w:cstheme="minorEastAsia" w:hint="eastAsia"/>
          <w:b/>
          <w:sz w:val="24"/>
          <w:szCs w:val="24"/>
        </w:rPr>
        <w:t>二、答辩地点</w:t>
      </w:r>
    </w:p>
    <w:p w:rsidR="00784383" w:rsidRPr="007D6882" w:rsidRDefault="007D6882" w:rsidP="007D6882">
      <w:pPr>
        <w:spacing w:beforeLines="50" w:before="156" w:line="360" w:lineRule="auto"/>
        <w:ind w:firstLineChars="200" w:firstLine="480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 xml:space="preserve">马克思主义基本原理            </w:t>
      </w:r>
      <w:r w:rsidR="002C04E4">
        <w:rPr>
          <w:rFonts w:ascii="仿宋" w:eastAsia="仿宋" w:hAnsi="仿宋" w:cstheme="minorEastAsia" w:hint="eastAsia"/>
          <w:sz w:val="24"/>
          <w:szCs w:val="24"/>
        </w:rPr>
        <w:t>管理楼230</w:t>
      </w:r>
      <w:r w:rsidRPr="007D6882">
        <w:rPr>
          <w:rFonts w:ascii="仿宋" w:eastAsia="仿宋" w:hAnsi="仿宋" w:cstheme="minorEastAsia" w:hint="eastAsia"/>
          <w:sz w:val="24"/>
          <w:szCs w:val="24"/>
        </w:rPr>
        <w:t>教室</w:t>
      </w:r>
    </w:p>
    <w:p w:rsidR="00784383" w:rsidRPr="007D6882" w:rsidRDefault="007D6882" w:rsidP="007D6882">
      <w:pPr>
        <w:spacing w:beforeLines="50" w:before="156" w:line="360" w:lineRule="auto"/>
        <w:ind w:firstLineChars="200" w:firstLine="480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 xml:space="preserve">马克思主义中国化研究          </w:t>
      </w:r>
      <w:r w:rsidR="002C04E4">
        <w:rPr>
          <w:rFonts w:ascii="仿宋" w:eastAsia="仿宋" w:hAnsi="仿宋" w:cstheme="minorEastAsia" w:hint="eastAsia"/>
          <w:sz w:val="24"/>
          <w:szCs w:val="24"/>
        </w:rPr>
        <w:t>管理楼222</w:t>
      </w:r>
      <w:r w:rsidRPr="007D6882">
        <w:rPr>
          <w:rFonts w:ascii="仿宋" w:eastAsia="仿宋" w:hAnsi="仿宋" w:cstheme="minorEastAsia" w:hint="eastAsia"/>
          <w:sz w:val="24"/>
          <w:szCs w:val="24"/>
        </w:rPr>
        <w:t>教室</w:t>
      </w:r>
    </w:p>
    <w:p w:rsidR="00784383" w:rsidRPr="007D6882" w:rsidRDefault="007D6882" w:rsidP="007D6882">
      <w:pPr>
        <w:spacing w:beforeLines="50" w:before="156" w:line="360" w:lineRule="auto"/>
        <w:ind w:firstLineChars="200" w:firstLine="480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 xml:space="preserve">思想政治教育、心理健康教育    </w:t>
      </w:r>
      <w:r w:rsidR="002C04E4">
        <w:rPr>
          <w:rFonts w:ascii="仿宋" w:eastAsia="仿宋" w:hAnsi="仿宋" w:cstheme="minorEastAsia" w:hint="eastAsia"/>
          <w:sz w:val="24"/>
          <w:szCs w:val="24"/>
        </w:rPr>
        <w:t>管理楼225</w:t>
      </w:r>
      <w:r w:rsidRPr="007D6882">
        <w:rPr>
          <w:rFonts w:ascii="仿宋" w:eastAsia="仿宋" w:hAnsi="仿宋" w:cstheme="minorEastAsia" w:hint="eastAsia"/>
          <w:sz w:val="24"/>
          <w:szCs w:val="24"/>
        </w:rPr>
        <w:t>教室</w:t>
      </w:r>
    </w:p>
    <w:p w:rsidR="007A64E4" w:rsidRPr="007D6882" w:rsidRDefault="007D6882" w:rsidP="007D6882">
      <w:pPr>
        <w:spacing w:beforeLines="50" w:before="156" w:line="360" w:lineRule="auto"/>
        <w:ind w:firstLineChars="200" w:firstLine="480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 xml:space="preserve">中国近现代史基本问题研究      </w:t>
      </w:r>
      <w:r w:rsidR="002C04E4">
        <w:rPr>
          <w:rFonts w:ascii="仿宋" w:eastAsia="仿宋" w:hAnsi="仿宋" w:cstheme="minorEastAsia" w:hint="eastAsia"/>
          <w:sz w:val="24"/>
          <w:szCs w:val="24"/>
        </w:rPr>
        <w:t>管理楼229</w:t>
      </w:r>
      <w:r w:rsidRPr="007D6882">
        <w:rPr>
          <w:rFonts w:ascii="仿宋" w:eastAsia="仿宋" w:hAnsi="仿宋" w:cstheme="minorEastAsia" w:hint="eastAsia"/>
          <w:sz w:val="24"/>
          <w:szCs w:val="24"/>
        </w:rPr>
        <w:t>教室</w:t>
      </w:r>
    </w:p>
    <w:p w:rsidR="00784383" w:rsidRPr="007D6882" w:rsidRDefault="007A64E4" w:rsidP="007D6882">
      <w:pPr>
        <w:spacing w:beforeLines="50" w:before="156" w:line="360" w:lineRule="auto"/>
        <w:ind w:firstLineChars="200" w:firstLine="480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 xml:space="preserve">备用教室                      </w:t>
      </w:r>
      <w:r w:rsidR="002C04E4">
        <w:rPr>
          <w:rFonts w:ascii="仿宋" w:eastAsia="仿宋" w:hAnsi="仿宋" w:cstheme="minorEastAsia" w:hint="eastAsia"/>
          <w:sz w:val="24"/>
          <w:szCs w:val="24"/>
        </w:rPr>
        <w:t>管理楼221</w:t>
      </w:r>
      <w:r w:rsidRPr="007D6882">
        <w:rPr>
          <w:rFonts w:ascii="仿宋" w:eastAsia="仿宋" w:hAnsi="仿宋" w:cstheme="minorEastAsia" w:hint="eastAsia"/>
          <w:sz w:val="24"/>
          <w:szCs w:val="24"/>
        </w:rPr>
        <w:t>教室</w:t>
      </w:r>
    </w:p>
    <w:p w:rsidR="00784383" w:rsidRPr="004232CA" w:rsidRDefault="007D6882" w:rsidP="004232CA">
      <w:pPr>
        <w:spacing w:beforeLines="50" w:before="156" w:line="360" w:lineRule="auto"/>
        <w:ind w:firstLineChars="200" w:firstLine="482"/>
        <w:jc w:val="left"/>
        <w:rPr>
          <w:rFonts w:ascii="仿宋" w:eastAsia="仿宋" w:hAnsi="仿宋" w:cstheme="minorEastAsia"/>
          <w:b/>
          <w:sz w:val="24"/>
          <w:szCs w:val="24"/>
        </w:rPr>
      </w:pPr>
      <w:r w:rsidRPr="004232CA">
        <w:rPr>
          <w:rFonts w:ascii="仿宋" w:eastAsia="仿宋" w:hAnsi="仿宋" w:cstheme="minorEastAsia" w:hint="eastAsia"/>
          <w:b/>
          <w:sz w:val="24"/>
          <w:szCs w:val="24"/>
        </w:rPr>
        <w:t>三、参加人员</w:t>
      </w:r>
    </w:p>
    <w:p w:rsidR="00784383" w:rsidRPr="007D6882" w:rsidRDefault="00FC1D89" w:rsidP="007D6882">
      <w:pPr>
        <w:spacing w:beforeLines="50" w:before="156" w:line="360" w:lineRule="auto"/>
        <w:ind w:firstLineChars="200" w:firstLine="480"/>
        <w:jc w:val="left"/>
        <w:rPr>
          <w:rFonts w:ascii="仿宋" w:eastAsia="仿宋" w:hAnsi="仿宋" w:cstheme="minorEastAsia"/>
          <w:sz w:val="24"/>
          <w:szCs w:val="24"/>
        </w:rPr>
      </w:pPr>
      <w:r>
        <w:rPr>
          <w:rFonts w:ascii="仿宋" w:eastAsia="仿宋" w:hAnsi="仿宋" w:cstheme="minorEastAsia" w:hint="eastAsia"/>
          <w:sz w:val="24"/>
          <w:szCs w:val="24"/>
        </w:rPr>
        <w:t>校外专家，毕业班全体学生及其导师，本院</w:t>
      </w:r>
      <w:proofErr w:type="gramStart"/>
      <w:r w:rsidR="007D6882" w:rsidRPr="007D6882">
        <w:rPr>
          <w:rFonts w:ascii="仿宋" w:eastAsia="仿宋" w:hAnsi="仿宋" w:cstheme="minorEastAsia" w:hint="eastAsia"/>
          <w:sz w:val="24"/>
          <w:szCs w:val="24"/>
        </w:rPr>
        <w:t>研</w:t>
      </w:r>
      <w:proofErr w:type="gramEnd"/>
      <w:r w:rsidR="007D6882" w:rsidRPr="007D6882">
        <w:rPr>
          <w:rFonts w:ascii="仿宋" w:eastAsia="仿宋" w:hAnsi="仿宋" w:cstheme="minorEastAsia" w:hint="eastAsia"/>
          <w:sz w:val="24"/>
          <w:szCs w:val="24"/>
        </w:rPr>
        <w:t>一、</w:t>
      </w:r>
      <w:proofErr w:type="gramStart"/>
      <w:r w:rsidR="007D6882" w:rsidRPr="007D6882">
        <w:rPr>
          <w:rFonts w:ascii="仿宋" w:eastAsia="仿宋" w:hAnsi="仿宋" w:cstheme="minorEastAsia" w:hint="eastAsia"/>
          <w:sz w:val="24"/>
          <w:szCs w:val="24"/>
        </w:rPr>
        <w:t>研</w:t>
      </w:r>
      <w:proofErr w:type="gramEnd"/>
      <w:r w:rsidR="007D6882" w:rsidRPr="007D6882">
        <w:rPr>
          <w:rFonts w:ascii="仿宋" w:eastAsia="仿宋" w:hAnsi="仿宋" w:cstheme="minorEastAsia" w:hint="eastAsia"/>
          <w:sz w:val="24"/>
          <w:szCs w:val="24"/>
        </w:rPr>
        <w:t>二学生。</w:t>
      </w:r>
    </w:p>
    <w:p w:rsidR="00784383" w:rsidRPr="004232CA" w:rsidRDefault="007D6882" w:rsidP="004232CA">
      <w:pPr>
        <w:spacing w:beforeLines="50" w:before="156" w:line="360" w:lineRule="auto"/>
        <w:ind w:firstLineChars="200" w:firstLine="482"/>
        <w:jc w:val="left"/>
        <w:rPr>
          <w:rFonts w:ascii="仿宋" w:eastAsia="仿宋" w:hAnsi="仿宋" w:cstheme="minorEastAsia"/>
          <w:b/>
          <w:sz w:val="24"/>
          <w:szCs w:val="24"/>
        </w:rPr>
      </w:pPr>
      <w:r w:rsidRPr="004232CA">
        <w:rPr>
          <w:rFonts w:ascii="仿宋" w:eastAsia="仿宋" w:hAnsi="仿宋" w:cstheme="minorEastAsia" w:hint="eastAsia"/>
          <w:b/>
          <w:sz w:val="24"/>
          <w:szCs w:val="24"/>
        </w:rPr>
        <w:t>四、日程安排</w:t>
      </w:r>
    </w:p>
    <w:p w:rsidR="00784383" w:rsidRPr="007D6882" w:rsidRDefault="007D6882" w:rsidP="007D6882">
      <w:pPr>
        <w:spacing w:beforeLines="50" w:before="156" w:line="360" w:lineRule="auto"/>
        <w:ind w:firstLineChars="200" w:firstLine="480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>11月21日（周日）中午12点前，毕业班提交毕业论文电子版。</w:t>
      </w:r>
    </w:p>
    <w:p w:rsidR="00784383" w:rsidRPr="007D6882" w:rsidRDefault="007D6882" w:rsidP="007D6882">
      <w:pPr>
        <w:spacing w:beforeLines="50" w:before="156" w:line="360" w:lineRule="auto"/>
        <w:ind w:firstLineChars="200" w:firstLine="480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>11月22日（周一）中午12</w:t>
      </w:r>
      <w:r w:rsidR="009C185C">
        <w:rPr>
          <w:rFonts w:ascii="仿宋" w:eastAsia="仿宋" w:hAnsi="仿宋" w:cstheme="minorEastAsia" w:hint="eastAsia"/>
          <w:sz w:val="24"/>
          <w:szCs w:val="24"/>
        </w:rPr>
        <w:t>点前，毕业班提交</w:t>
      </w:r>
      <w:r w:rsidRPr="007D6882">
        <w:rPr>
          <w:rFonts w:ascii="仿宋" w:eastAsia="仿宋" w:hAnsi="仿宋" w:cstheme="minorEastAsia" w:hint="eastAsia"/>
          <w:sz w:val="24"/>
          <w:szCs w:val="24"/>
        </w:rPr>
        <w:t>毕业论文纸质版</w:t>
      </w:r>
      <w:r w:rsidR="009C185C">
        <w:rPr>
          <w:rFonts w:ascii="仿宋" w:eastAsia="仿宋" w:hAnsi="仿宋" w:cstheme="minorEastAsia" w:hint="eastAsia"/>
          <w:sz w:val="24"/>
          <w:szCs w:val="24"/>
        </w:rPr>
        <w:t>样稿一份</w:t>
      </w:r>
      <w:r w:rsidRPr="007D6882">
        <w:rPr>
          <w:rFonts w:ascii="仿宋" w:eastAsia="仿宋" w:hAnsi="仿宋" w:cstheme="minorEastAsia" w:hint="eastAsia"/>
          <w:sz w:val="24"/>
          <w:szCs w:val="24"/>
        </w:rPr>
        <w:t>。</w:t>
      </w:r>
    </w:p>
    <w:p w:rsidR="00784383" w:rsidRDefault="007D6882" w:rsidP="007D6882">
      <w:pPr>
        <w:spacing w:beforeLines="50" w:before="156" w:line="360" w:lineRule="auto"/>
        <w:ind w:firstLineChars="200" w:firstLine="480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>11月23日（周二）中午12点前，毕业班提交毕业答辩现场PPT</w:t>
      </w:r>
      <w:r w:rsidR="00FC1D89">
        <w:rPr>
          <w:rFonts w:ascii="仿宋" w:eastAsia="仿宋" w:hAnsi="仿宋" w:cstheme="minorEastAsia" w:hint="eastAsia"/>
          <w:sz w:val="24"/>
          <w:szCs w:val="24"/>
        </w:rPr>
        <w:t>、论文终稿纸质版（每位答辩委员会委员各1份）</w:t>
      </w:r>
      <w:r w:rsidRPr="007D6882">
        <w:rPr>
          <w:rFonts w:ascii="仿宋" w:eastAsia="仿宋" w:hAnsi="仿宋" w:cstheme="minorEastAsia" w:hint="eastAsia"/>
          <w:sz w:val="24"/>
          <w:szCs w:val="24"/>
        </w:rPr>
        <w:t>及</w:t>
      </w:r>
      <w:r w:rsidR="00FC1D89">
        <w:rPr>
          <w:rFonts w:ascii="仿宋" w:eastAsia="仿宋" w:hAnsi="仿宋" w:cstheme="minorEastAsia" w:hint="eastAsia"/>
          <w:sz w:val="24"/>
          <w:szCs w:val="24"/>
        </w:rPr>
        <w:t>《</w:t>
      </w:r>
      <w:r w:rsidR="00FC1D89" w:rsidRPr="00FC1D89">
        <w:rPr>
          <w:rFonts w:ascii="仿宋" w:eastAsia="仿宋" w:hAnsi="仿宋" w:cstheme="minorEastAsia" w:hint="eastAsia"/>
          <w:sz w:val="24"/>
          <w:szCs w:val="24"/>
        </w:rPr>
        <w:t>浙江工商大学硕士研究生学位论文答辩申请表</w:t>
      </w:r>
      <w:r w:rsidR="00FC1D89">
        <w:rPr>
          <w:rFonts w:ascii="仿宋" w:eastAsia="仿宋" w:hAnsi="仿宋" w:cstheme="minorEastAsia" w:hint="eastAsia"/>
          <w:sz w:val="24"/>
          <w:szCs w:val="24"/>
        </w:rPr>
        <w:t>》</w:t>
      </w:r>
      <w:r w:rsidR="00FC1D89" w:rsidRPr="00FC1D89">
        <w:rPr>
          <w:rFonts w:ascii="仿宋" w:eastAsia="仿宋" w:hAnsi="仿宋" w:cstheme="minorEastAsia" w:hint="eastAsia"/>
          <w:sz w:val="24"/>
          <w:szCs w:val="24"/>
        </w:rPr>
        <w:t>（表4）</w:t>
      </w:r>
      <w:r w:rsidR="0042139B">
        <w:rPr>
          <w:rFonts w:ascii="仿宋" w:eastAsia="仿宋" w:hAnsi="仿宋" w:cstheme="minorEastAsia" w:hint="eastAsia"/>
          <w:sz w:val="24"/>
          <w:szCs w:val="24"/>
        </w:rPr>
        <w:t>给各组</w:t>
      </w:r>
      <w:r w:rsidR="00030490" w:rsidRPr="007D6882">
        <w:rPr>
          <w:rFonts w:ascii="仿宋" w:eastAsia="仿宋" w:hAnsi="仿宋" w:cstheme="minorEastAsia" w:hint="eastAsia"/>
          <w:sz w:val="24"/>
          <w:szCs w:val="24"/>
        </w:rPr>
        <w:t>答辩秘书</w:t>
      </w:r>
      <w:r w:rsidRPr="007D6882">
        <w:rPr>
          <w:rFonts w:ascii="仿宋" w:eastAsia="仿宋" w:hAnsi="仿宋" w:cstheme="minorEastAsia" w:hint="eastAsia"/>
          <w:sz w:val="24"/>
          <w:szCs w:val="24"/>
        </w:rPr>
        <w:t>。</w:t>
      </w:r>
      <w:r w:rsidR="002C04E4">
        <w:rPr>
          <w:rFonts w:ascii="仿宋" w:eastAsia="仿宋" w:hAnsi="仿宋" w:cstheme="minorEastAsia" w:hint="eastAsia"/>
          <w:sz w:val="24"/>
          <w:szCs w:val="24"/>
        </w:rPr>
        <w:t>下午14点，答辩秘书在学院</w:t>
      </w:r>
      <w:r w:rsidR="0042139B">
        <w:rPr>
          <w:rFonts w:ascii="仿宋" w:eastAsia="仿宋" w:hAnsi="仿宋" w:cstheme="minorEastAsia" w:hint="eastAsia"/>
          <w:sz w:val="24"/>
          <w:szCs w:val="24"/>
        </w:rPr>
        <w:t>1240会议室</w:t>
      </w:r>
      <w:r w:rsidR="009C185C">
        <w:rPr>
          <w:rFonts w:ascii="仿宋" w:eastAsia="仿宋" w:hAnsi="仿宋" w:cstheme="minorEastAsia" w:hint="eastAsia"/>
          <w:sz w:val="24"/>
          <w:szCs w:val="24"/>
        </w:rPr>
        <w:t>开碰头会。</w:t>
      </w:r>
    </w:p>
    <w:p w:rsidR="00784383" w:rsidRPr="007D6882" w:rsidRDefault="002C04E4" w:rsidP="009C185C">
      <w:pPr>
        <w:spacing w:beforeLines="50" w:before="156" w:line="360" w:lineRule="auto"/>
        <w:ind w:firstLineChars="200" w:firstLine="480"/>
        <w:jc w:val="left"/>
        <w:rPr>
          <w:rFonts w:ascii="仿宋" w:eastAsia="仿宋" w:hAnsi="仿宋" w:cstheme="minorEastAsia"/>
          <w:sz w:val="24"/>
          <w:szCs w:val="24"/>
        </w:rPr>
      </w:pPr>
      <w:r>
        <w:rPr>
          <w:rFonts w:ascii="仿宋" w:eastAsia="仿宋" w:hAnsi="仿宋" w:cstheme="minorEastAsia" w:hint="eastAsia"/>
          <w:sz w:val="24"/>
          <w:szCs w:val="24"/>
        </w:rPr>
        <w:t>11月24日（周三）中午12点30分，答辩秘书在学院1240</w:t>
      </w:r>
      <w:r w:rsidR="004232CA">
        <w:rPr>
          <w:rFonts w:ascii="仿宋" w:eastAsia="仿宋" w:hAnsi="仿宋" w:cstheme="minorEastAsia" w:hint="eastAsia"/>
          <w:sz w:val="24"/>
          <w:szCs w:val="24"/>
        </w:rPr>
        <w:t>会议室集合。</w:t>
      </w:r>
      <w:r w:rsidR="009C185C" w:rsidRPr="007D6882">
        <w:rPr>
          <w:rFonts w:ascii="仿宋" w:eastAsia="仿宋" w:hAnsi="仿宋" w:cstheme="minorEastAsia" w:hint="eastAsia"/>
          <w:sz w:val="24"/>
          <w:szCs w:val="24"/>
        </w:rPr>
        <w:t xml:space="preserve"> </w:t>
      </w:r>
      <w:r w:rsidR="007D6882" w:rsidRPr="007D6882">
        <w:rPr>
          <w:rFonts w:ascii="仿宋" w:eastAsia="仿宋" w:hAnsi="仿宋" w:cstheme="minorEastAsia" w:hint="eastAsia"/>
          <w:sz w:val="24"/>
          <w:szCs w:val="24"/>
        </w:rPr>
        <w:t>13点前，准备工作就绪，</w:t>
      </w:r>
      <w:r>
        <w:rPr>
          <w:rFonts w:ascii="仿宋" w:eastAsia="仿宋" w:hAnsi="仿宋" w:cstheme="minorEastAsia" w:hint="eastAsia"/>
          <w:sz w:val="24"/>
          <w:szCs w:val="24"/>
        </w:rPr>
        <w:t>所有</w:t>
      </w:r>
      <w:r w:rsidR="009C185C">
        <w:rPr>
          <w:rFonts w:ascii="仿宋" w:eastAsia="仿宋" w:hAnsi="仿宋" w:cstheme="minorEastAsia" w:hint="eastAsia"/>
          <w:sz w:val="24"/>
          <w:szCs w:val="24"/>
        </w:rPr>
        <w:t>学生到各答辩教室就座</w:t>
      </w:r>
      <w:r w:rsidR="007D6882" w:rsidRPr="007D6882">
        <w:rPr>
          <w:rFonts w:ascii="仿宋" w:eastAsia="仿宋" w:hAnsi="仿宋" w:cstheme="minorEastAsia" w:hint="eastAsia"/>
          <w:sz w:val="24"/>
          <w:szCs w:val="24"/>
        </w:rPr>
        <w:t>。下午13:30，答辩正式开始</w:t>
      </w:r>
      <w:r w:rsidR="009C185C">
        <w:rPr>
          <w:rFonts w:ascii="仿宋" w:eastAsia="仿宋" w:hAnsi="仿宋" w:cstheme="minorEastAsia" w:hint="eastAsia"/>
          <w:sz w:val="24"/>
          <w:szCs w:val="24"/>
        </w:rPr>
        <w:t>。</w:t>
      </w:r>
    </w:p>
    <w:p w:rsidR="00784383" w:rsidRPr="007D6882" w:rsidRDefault="0042139B" w:rsidP="007D6882">
      <w:pPr>
        <w:spacing w:beforeLines="50" w:before="156" w:line="360" w:lineRule="auto"/>
        <w:ind w:firstLineChars="200" w:firstLine="480"/>
        <w:jc w:val="left"/>
        <w:rPr>
          <w:rFonts w:ascii="仿宋" w:eastAsia="仿宋" w:hAnsi="仿宋" w:cstheme="minorEastAsia"/>
          <w:sz w:val="24"/>
          <w:szCs w:val="24"/>
        </w:rPr>
      </w:pPr>
      <w:r>
        <w:rPr>
          <w:rFonts w:ascii="仿宋" w:eastAsia="仿宋" w:hAnsi="仿宋" w:cstheme="minorEastAsia" w:hint="eastAsia"/>
          <w:sz w:val="24"/>
          <w:szCs w:val="24"/>
        </w:rPr>
        <w:t>11月30日前，完成毕业生所有</w:t>
      </w:r>
      <w:r w:rsidR="004232CA">
        <w:rPr>
          <w:rFonts w:ascii="仿宋" w:eastAsia="仿宋" w:hAnsi="仿宋" w:cstheme="minorEastAsia" w:hint="eastAsia"/>
          <w:sz w:val="24"/>
          <w:szCs w:val="24"/>
        </w:rPr>
        <w:t>存档</w:t>
      </w:r>
      <w:r>
        <w:rPr>
          <w:rFonts w:ascii="仿宋" w:eastAsia="仿宋" w:hAnsi="仿宋" w:cstheme="minorEastAsia" w:hint="eastAsia"/>
          <w:sz w:val="24"/>
          <w:szCs w:val="24"/>
        </w:rPr>
        <w:t>表格</w:t>
      </w:r>
      <w:r w:rsidR="004232CA">
        <w:rPr>
          <w:rFonts w:ascii="仿宋" w:eastAsia="仿宋" w:hAnsi="仿宋" w:cstheme="minorEastAsia" w:hint="eastAsia"/>
          <w:sz w:val="24"/>
          <w:szCs w:val="24"/>
        </w:rPr>
        <w:t>的</w:t>
      </w:r>
      <w:r>
        <w:rPr>
          <w:rFonts w:ascii="仿宋" w:eastAsia="仿宋" w:hAnsi="仿宋" w:cstheme="minorEastAsia" w:hint="eastAsia"/>
          <w:sz w:val="24"/>
          <w:szCs w:val="24"/>
        </w:rPr>
        <w:t>收集整理工作。</w:t>
      </w:r>
    </w:p>
    <w:p w:rsidR="00784383" w:rsidRPr="004232CA" w:rsidRDefault="007D6882" w:rsidP="004232CA">
      <w:pPr>
        <w:spacing w:beforeLines="50" w:before="156" w:line="360" w:lineRule="auto"/>
        <w:ind w:firstLineChars="200" w:firstLine="482"/>
        <w:jc w:val="left"/>
        <w:rPr>
          <w:rFonts w:ascii="仿宋" w:eastAsia="仿宋" w:hAnsi="仿宋" w:cstheme="minorEastAsia"/>
          <w:b/>
          <w:sz w:val="24"/>
          <w:szCs w:val="24"/>
        </w:rPr>
      </w:pPr>
      <w:r w:rsidRPr="004232CA">
        <w:rPr>
          <w:rFonts w:ascii="仿宋" w:eastAsia="仿宋" w:hAnsi="仿宋" w:cstheme="minorEastAsia" w:hint="eastAsia"/>
          <w:b/>
          <w:sz w:val="24"/>
          <w:szCs w:val="24"/>
        </w:rPr>
        <w:t>五、答辩流程</w:t>
      </w:r>
    </w:p>
    <w:p w:rsidR="00784383" w:rsidRPr="007D6882" w:rsidRDefault="007D6882" w:rsidP="007D6882">
      <w:pPr>
        <w:spacing w:beforeLines="50" w:before="156" w:line="360" w:lineRule="auto"/>
        <w:ind w:firstLineChars="200" w:firstLine="480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lastRenderedPageBreak/>
        <w:t>1. 答辩委员会主席宣布答辩会开始，介绍答辩委员会成员、申请人姓名、指导教师姓名和论文题目；</w:t>
      </w:r>
    </w:p>
    <w:p w:rsidR="00784383" w:rsidRPr="007D6882" w:rsidRDefault="007D6882" w:rsidP="007D6882">
      <w:pPr>
        <w:spacing w:beforeLines="50" w:before="156" w:line="360" w:lineRule="auto"/>
        <w:ind w:firstLineChars="200" w:firstLine="480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>2. 答辩秘书宣读答辩流程；</w:t>
      </w:r>
    </w:p>
    <w:p w:rsidR="00784383" w:rsidRPr="007D6882" w:rsidRDefault="007D6882" w:rsidP="007D6882">
      <w:pPr>
        <w:spacing w:beforeLines="50" w:before="156" w:line="360" w:lineRule="auto"/>
        <w:ind w:firstLineChars="200" w:firstLine="480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>3. 学位申请人介绍论文的主要内容，着重介绍自己的见解和需要说明的问题（6-8分钟）；</w:t>
      </w:r>
    </w:p>
    <w:p w:rsidR="00784383" w:rsidRPr="007D6882" w:rsidRDefault="007D6882" w:rsidP="007D6882">
      <w:pPr>
        <w:spacing w:beforeLines="50" w:before="156" w:line="360" w:lineRule="auto"/>
        <w:ind w:firstLineChars="200" w:firstLine="480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>4. 答辩委员会向申请人提出需要答辩的问题；</w:t>
      </w:r>
    </w:p>
    <w:p w:rsidR="00784383" w:rsidRPr="007D6882" w:rsidRDefault="007D6882" w:rsidP="007D6882">
      <w:pPr>
        <w:spacing w:beforeLines="50" w:before="156" w:line="360" w:lineRule="auto"/>
        <w:ind w:firstLineChars="200" w:firstLine="480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>5. 申请人现场答辩；</w:t>
      </w:r>
    </w:p>
    <w:p w:rsidR="00784383" w:rsidRPr="007D6882" w:rsidRDefault="007D6882" w:rsidP="007D6882">
      <w:pPr>
        <w:spacing w:beforeLines="50" w:before="156" w:line="360" w:lineRule="auto"/>
        <w:ind w:firstLineChars="200" w:firstLine="480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>6. 休会。休会期间，答辩委员会召开评议会，申请人和旁听人须回避。评议会内容包括：</w:t>
      </w:r>
    </w:p>
    <w:p w:rsidR="00784383" w:rsidRPr="007D6882" w:rsidRDefault="007D6882" w:rsidP="007D6882">
      <w:pPr>
        <w:spacing w:beforeLines="50" w:before="156" w:line="360" w:lineRule="auto"/>
        <w:ind w:firstLineChars="200" w:firstLine="480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>①宣读评阅人或同行评议专家的评语；</w:t>
      </w:r>
    </w:p>
    <w:p w:rsidR="00784383" w:rsidRPr="007D6882" w:rsidRDefault="007D6882" w:rsidP="007D6882">
      <w:pPr>
        <w:spacing w:beforeLines="50" w:before="156" w:line="360" w:lineRule="auto"/>
        <w:ind w:firstLineChars="200" w:firstLine="480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>②商定评价学位论文的学术标准，写出论文评语；</w:t>
      </w:r>
    </w:p>
    <w:p w:rsidR="00784383" w:rsidRPr="007D6882" w:rsidRDefault="007D6882" w:rsidP="007D6882">
      <w:pPr>
        <w:spacing w:beforeLines="50" w:before="156" w:line="360" w:lineRule="auto"/>
        <w:ind w:firstLineChars="200" w:firstLine="480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>③进行无记名投票，对答辩是否合格和是否授予学位给出建议。答辩委员会三分之二以上成员表决通过视为论文答辩合格。决议经答辩委员会主席签名后方可报学院学位分委员会；</w:t>
      </w:r>
    </w:p>
    <w:p w:rsidR="00784383" w:rsidRPr="007D6882" w:rsidRDefault="007D6882" w:rsidP="007D6882">
      <w:pPr>
        <w:spacing w:beforeLines="50" w:before="156" w:line="360" w:lineRule="auto"/>
        <w:ind w:firstLineChars="200" w:firstLine="480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>5. 复会，主席宣读答辩会委员对论文的学术评语和表决结果。</w:t>
      </w:r>
    </w:p>
    <w:p w:rsidR="00784383" w:rsidRPr="004232CA" w:rsidRDefault="007D6882" w:rsidP="004232CA">
      <w:pPr>
        <w:spacing w:beforeLines="50" w:before="156" w:line="360" w:lineRule="auto"/>
        <w:ind w:firstLineChars="200" w:firstLine="482"/>
        <w:jc w:val="left"/>
        <w:rPr>
          <w:rFonts w:ascii="仿宋" w:eastAsia="仿宋" w:hAnsi="仿宋" w:cstheme="minorEastAsia"/>
          <w:b/>
          <w:sz w:val="24"/>
          <w:szCs w:val="24"/>
        </w:rPr>
      </w:pPr>
      <w:r w:rsidRPr="004232CA">
        <w:rPr>
          <w:rFonts w:ascii="仿宋" w:eastAsia="仿宋" w:hAnsi="仿宋" w:cstheme="minorEastAsia" w:hint="eastAsia"/>
          <w:b/>
          <w:sz w:val="24"/>
          <w:szCs w:val="24"/>
        </w:rPr>
        <w:t>六、其他</w:t>
      </w:r>
    </w:p>
    <w:p w:rsidR="00784383" w:rsidRPr="007D6882" w:rsidRDefault="007D6882" w:rsidP="007D6882">
      <w:pPr>
        <w:spacing w:beforeLines="50" w:before="156" w:line="360" w:lineRule="auto"/>
        <w:ind w:firstLineChars="200" w:firstLine="480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>各组答辩人员信息见附件</w:t>
      </w:r>
      <w:r w:rsidR="00FE6AEF">
        <w:rPr>
          <w:rFonts w:ascii="仿宋" w:eastAsia="仿宋" w:hAnsi="仿宋" w:cstheme="minorEastAsia" w:hint="eastAsia"/>
          <w:sz w:val="24"/>
          <w:szCs w:val="24"/>
        </w:rPr>
        <w:t>（名单将根据具体情况有所调整）</w:t>
      </w:r>
      <w:r w:rsidRPr="007D6882">
        <w:rPr>
          <w:rFonts w:ascii="仿宋" w:eastAsia="仿宋" w:hAnsi="仿宋" w:cstheme="minorEastAsia" w:hint="eastAsia"/>
          <w:sz w:val="24"/>
          <w:szCs w:val="24"/>
        </w:rPr>
        <w:t>。</w:t>
      </w:r>
    </w:p>
    <w:p w:rsidR="00784383" w:rsidRPr="007D6882" w:rsidRDefault="007D6882" w:rsidP="007D6882">
      <w:pPr>
        <w:spacing w:beforeLines="50" w:before="156" w:line="360" w:lineRule="auto"/>
        <w:ind w:firstLineChars="200" w:firstLine="480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>未尽事宜可联系学院1233办公室王老师，办公电话：28008780.</w:t>
      </w:r>
    </w:p>
    <w:p w:rsidR="00784383" w:rsidRPr="007D6882" w:rsidRDefault="00784383">
      <w:pPr>
        <w:spacing w:beforeLines="50" w:before="156" w:line="360" w:lineRule="auto"/>
        <w:jc w:val="left"/>
        <w:rPr>
          <w:rFonts w:ascii="仿宋" w:eastAsia="仿宋" w:hAnsi="仿宋" w:cstheme="minorEastAsia"/>
          <w:sz w:val="24"/>
          <w:szCs w:val="24"/>
        </w:rPr>
      </w:pPr>
    </w:p>
    <w:p w:rsidR="00784383" w:rsidRPr="007D6882" w:rsidRDefault="007D6882">
      <w:pPr>
        <w:spacing w:beforeLines="50" w:before="156" w:line="360" w:lineRule="auto"/>
        <w:jc w:val="righ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>马克思主义学院</w:t>
      </w:r>
    </w:p>
    <w:p w:rsidR="00784383" w:rsidRPr="007D6882" w:rsidRDefault="007D6882">
      <w:pPr>
        <w:spacing w:beforeLines="50" w:before="156" w:line="360" w:lineRule="auto"/>
        <w:jc w:val="right"/>
        <w:rPr>
          <w:rFonts w:ascii="仿宋" w:eastAsia="仿宋" w:hAnsi="仿宋" w:cstheme="minorEastAsia"/>
          <w:sz w:val="24"/>
          <w:szCs w:val="24"/>
        </w:rPr>
        <w:sectPr w:rsidR="00784383" w:rsidRPr="007D688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7D6882">
        <w:rPr>
          <w:rFonts w:ascii="仿宋" w:eastAsia="仿宋" w:hAnsi="仿宋" w:cstheme="minorEastAsia" w:hint="eastAsia"/>
          <w:sz w:val="24"/>
          <w:szCs w:val="24"/>
        </w:rPr>
        <w:t>2021年11月18日</w:t>
      </w:r>
    </w:p>
    <w:p w:rsidR="00784383" w:rsidRPr="004232CA" w:rsidRDefault="007D6882">
      <w:pPr>
        <w:jc w:val="left"/>
        <w:rPr>
          <w:rFonts w:ascii="仿宋" w:eastAsia="仿宋" w:hAnsi="仿宋" w:cstheme="minorEastAsia"/>
          <w:b/>
          <w:bCs/>
          <w:sz w:val="36"/>
          <w:szCs w:val="36"/>
        </w:rPr>
      </w:pPr>
      <w:r w:rsidRPr="004232CA">
        <w:rPr>
          <w:rFonts w:ascii="仿宋" w:eastAsia="仿宋" w:hAnsi="仿宋" w:cstheme="minorEastAsia" w:hint="eastAsia"/>
          <w:b/>
          <w:bCs/>
          <w:sz w:val="36"/>
          <w:szCs w:val="36"/>
        </w:rPr>
        <w:lastRenderedPageBreak/>
        <w:t>附</w:t>
      </w:r>
    </w:p>
    <w:p w:rsidR="00784383" w:rsidRPr="007D6882" w:rsidRDefault="007D6882">
      <w:pPr>
        <w:jc w:val="center"/>
        <w:rPr>
          <w:rFonts w:ascii="仿宋" w:eastAsia="仿宋" w:hAnsi="仿宋" w:cstheme="minorEastAsia"/>
          <w:b/>
          <w:bCs/>
          <w:sz w:val="36"/>
          <w:szCs w:val="36"/>
        </w:rPr>
      </w:pPr>
      <w:r w:rsidRPr="007D6882">
        <w:rPr>
          <w:rFonts w:ascii="仿宋" w:eastAsia="仿宋" w:hAnsi="仿宋" w:cstheme="minorEastAsia" w:hint="eastAsia"/>
          <w:b/>
          <w:bCs/>
          <w:sz w:val="36"/>
          <w:szCs w:val="36"/>
        </w:rPr>
        <w:t>浙江工商大学硕士学位论文答辩安排（一）</w:t>
      </w:r>
    </w:p>
    <w:p w:rsidR="00784383" w:rsidRPr="007D6882" w:rsidRDefault="00784383">
      <w:pPr>
        <w:jc w:val="center"/>
        <w:rPr>
          <w:rFonts w:ascii="仿宋" w:eastAsia="仿宋" w:hAnsi="仿宋" w:cstheme="minorEastAsia"/>
          <w:b/>
          <w:sz w:val="24"/>
          <w:szCs w:val="24"/>
        </w:rPr>
      </w:pPr>
    </w:p>
    <w:p w:rsidR="00784383" w:rsidRPr="007D6882" w:rsidRDefault="007D6882">
      <w:pPr>
        <w:spacing w:beforeLines="50" w:before="156" w:line="360" w:lineRule="auto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>研究方向：马克思主义基本原理</w:t>
      </w:r>
    </w:p>
    <w:p w:rsidR="00784383" w:rsidRPr="007D6882" w:rsidRDefault="007D6882">
      <w:pPr>
        <w:spacing w:beforeLines="50" w:before="156" w:line="360" w:lineRule="auto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>答辩时间：2021年11月24日13:30</w:t>
      </w:r>
    </w:p>
    <w:p w:rsidR="00784383" w:rsidRPr="007D6882" w:rsidRDefault="007D6882">
      <w:pPr>
        <w:spacing w:beforeLines="50" w:before="156" w:line="360" w:lineRule="auto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>答辩地点：</w:t>
      </w:r>
      <w:r w:rsidR="005E4254">
        <w:rPr>
          <w:rFonts w:ascii="仿宋" w:eastAsia="仿宋" w:hAnsi="仿宋" w:cstheme="minorEastAsia" w:hint="eastAsia"/>
          <w:sz w:val="24"/>
          <w:szCs w:val="24"/>
        </w:rPr>
        <w:t>管理楼230</w:t>
      </w:r>
      <w:r w:rsidR="00030490" w:rsidRPr="007D6882">
        <w:rPr>
          <w:rFonts w:ascii="仿宋" w:eastAsia="仿宋" w:hAnsi="仿宋" w:cstheme="minorEastAsia" w:hint="eastAsia"/>
          <w:sz w:val="24"/>
          <w:szCs w:val="24"/>
        </w:rPr>
        <w:t>教室</w:t>
      </w:r>
    </w:p>
    <w:p w:rsidR="00784383" w:rsidRPr="007D6882" w:rsidRDefault="007D6882">
      <w:pPr>
        <w:spacing w:beforeLines="50" w:before="156" w:line="360" w:lineRule="auto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>答辩委员会：</w:t>
      </w:r>
    </w:p>
    <w:p w:rsidR="00784383" w:rsidRPr="007D6882" w:rsidRDefault="007D6882" w:rsidP="007D6882">
      <w:pPr>
        <w:spacing w:beforeLines="50" w:before="156" w:line="360" w:lineRule="auto"/>
        <w:ind w:firstLineChars="200" w:firstLine="480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 xml:space="preserve">主席： </w:t>
      </w:r>
      <w:proofErr w:type="gramStart"/>
      <w:r w:rsidR="0042139B" w:rsidRPr="0042139B">
        <w:rPr>
          <w:rFonts w:ascii="仿宋" w:eastAsia="仿宋" w:hAnsi="仿宋" w:cstheme="minorEastAsia" w:hint="eastAsia"/>
          <w:sz w:val="24"/>
          <w:szCs w:val="24"/>
        </w:rPr>
        <w:t>周光迅</w:t>
      </w:r>
      <w:proofErr w:type="gramEnd"/>
      <w:r w:rsidRPr="007D6882">
        <w:rPr>
          <w:rFonts w:ascii="仿宋" w:eastAsia="仿宋" w:hAnsi="仿宋" w:cstheme="minorEastAsia" w:hint="eastAsia"/>
          <w:sz w:val="24"/>
          <w:szCs w:val="24"/>
        </w:rPr>
        <w:t xml:space="preserve">  教授 </w:t>
      </w:r>
      <w:r w:rsidR="0042139B" w:rsidRPr="0042139B">
        <w:rPr>
          <w:rFonts w:ascii="仿宋" w:eastAsia="仿宋" w:hAnsi="仿宋" w:cstheme="minorEastAsia" w:hint="eastAsia"/>
          <w:sz w:val="24"/>
          <w:szCs w:val="24"/>
        </w:rPr>
        <w:t>浙江树人大学马克思主义学院院长</w:t>
      </w:r>
      <w:r w:rsidRPr="007D6882">
        <w:rPr>
          <w:rFonts w:ascii="仿宋" w:eastAsia="仿宋" w:hAnsi="仿宋" w:cstheme="minorEastAsia" w:hint="eastAsia"/>
          <w:sz w:val="24"/>
          <w:szCs w:val="24"/>
        </w:rPr>
        <w:t xml:space="preserve"> </w:t>
      </w:r>
    </w:p>
    <w:p w:rsidR="00784383" w:rsidRPr="007D6882" w:rsidRDefault="007D6882" w:rsidP="007D6882">
      <w:pPr>
        <w:spacing w:beforeLines="50" w:before="156" w:line="360" w:lineRule="auto"/>
        <w:ind w:firstLineChars="200" w:firstLine="480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>成员： 陈华兴  浙江工商大学</w:t>
      </w:r>
    </w:p>
    <w:p w:rsidR="00784383" w:rsidRPr="007D6882" w:rsidRDefault="007D6882" w:rsidP="007D6882">
      <w:pPr>
        <w:spacing w:beforeLines="50" w:before="156" w:line="360" w:lineRule="auto"/>
        <w:ind w:firstLineChars="549" w:firstLine="1318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>石敏</w:t>
      </w:r>
      <w:proofErr w:type="gramStart"/>
      <w:r w:rsidRPr="007D6882">
        <w:rPr>
          <w:rFonts w:ascii="仿宋" w:eastAsia="仿宋" w:hAnsi="仿宋" w:cstheme="minorEastAsia" w:hint="eastAsia"/>
          <w:sz w:val="24"/>
          <w:szCs w:val="24"/>
        </w:rPr>
        <w:t>敏</w:t>
      </w:r>
      <w:proofErr w:type="gramEnd"/>
      <w:r w:rsidRPr="007D6882">
        <w:rPr>
          <w:rFonts w:ascii="仿宋" w:eastAsia="仿宋" w:hAnsi="仿宋" w:cstheme="minorEastAsia" w:hint="eastAsia"/>
          <w:sz w:val="24"/>
          <w:szCs w:val="24"/>
        </w:rPr>
        <w:t xml:space="preserve">  浙江工商大学</w:t>
      </w:r>
    </w:p>
    <w:p w:rsidR="00784383" w:rsidRPr="007D6882" w:rsidRDefault="007D6882" w:rsidP="007D6882">
      <w:pPr>
        <w:spacing w:beforeLines="50" w:before="156" w:line="360" w:lineRule="auto"/>
        <w:ind w:firstLineChars="549" w:firstLine="1318"/>
        <w:jc w:val="left"/>
        <w:rPr>
          <w:rFonts w:ascii="仿宋" w:eastAsia="仿宋" w:hAnsi="仿宋" w:cstheme="minorEastAsia"/>
          <w:sz w:val="24"/>
          <w:szCs w:val="24"/>
        </w:rPr>
      </w:pPr>
      <w:proofErr w:type="gramStart"/>
      <w:r w:rsidRPr="007D6882">
        <w:rPr>
          <w:rFonts w:ascii="仿宋" w:eastAsia="仿宋" w:hAnsi="仿宋" w:cstheme="minorEastAsia" w:hint="eastAsia"/>
          <w:sz w:val="24"/>
          <w:szCs w:val="24"/>
        </w:rPr>
        <w:t>郭</w:t>
      </w:r>
      <w:proofErr w:type="gramEnd"/>
      <w:r w:rsidRPr="007D6882">
        <w:rPr>
          <w:rFonts w:ascii="仿宋" w:eastAsia="仿宋" w:hAnsi="仿宋" w:cstheme="minorEastAsia" w:hint="eastAsia"/>
          <w:sz w:val="24"/>
          <w:szCs w:val="24"/>
        </w:rPr>
        <w:t xml:space="preserve">  飞  浙江工商大学</w:t>
      </w:r>
    </w:p>
    <w:p w:rsidR="0042139B" w:rsidRPr="007D6882" w:rsidRDefault="0042139B" w:rsidP="0042139B">
      <w:pPr>
        <w:spacing w:beforeLines="50" w:before="156" w:line="360" w:lineRule="auto"/>
        <w:ind w:firstLineChars="549" w:firstLine="1318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>蒋伟胜  浙江工商大学</w:t>
      </w:r>
    </w:p>
    <w:p w:rsidR="00784383" w:rsidRPr="007D6882" w:rsidRDefault="007D6882" w:rsidP="007D6882">
      <w:pPr>
        <w:spacing w:beforeLines="50" w:before="156" w:line="360" w:lineRule="auto"/>
        <w:ind w:firstLineChars="549" w:firstLine="1318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>王华英  浙江工商大学</w:t>
      </w:r>
    </w:p>
    <w:p w:rsidR="00784383" w:rsidRPr="007D6882" w:rsidRDefault="007D6882">
      <w:pPr>
        <w:spacing w:beforeLines="50" w:before="156" w:line="360" w:lineRule="auto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 xml:space="preserve">答辩秘书： </w:t>
      </w:r>
      <w:r w:rsidR="002A52E0" w:rsidRPr="007D6882">
        <w:rPr>
          <w:rFonts w:ascii="仿宋" w:eastAsia="仿宋" w:hAnsi="仿宋" w:cstheme="minorEastAsia" w:hint="eastAsia"/>
          <w:sz w:val="24"/>
          <w:szCs w:val="24"/>
        </w:rPr>
        <w:t>徐</w:t>
      </w:r>
      <w:proofErr w:type="gramStart"/>
      <w:r w:rsidR="002A52E0" w:rsidRPr="007D6882">
        <w:rPr>
          <w:rFonts w:ascii="仿宋" w:eastAsia="仿宋" w:hAnsi="仿宋" w:cstheme="minorEastAsia" w:hint="eastAsia"/>
          <w:sz w:val="24"/>
          <w:szCs w:val="24"/>
        </w:rPr>
        <w:t>欣来  罗琪</w:t>
      </w:r>
      <w:proofErr w:type="gramEnd"/>
      <w:r w:rsidR="004F7F90" w:rsidRPr="007D6882">
        <w:rPr>
          <w:rFonts w:ascii="仿宋" w:eastAsia="仿宋" w:hAnsi="仿宋" w:cstheme="minorEastAsia" w:hint="eastAsia"/>
          <w:sz w:val="24"/>
          <w:szCs w:val="24"/>
        </w:rPr>
        <w:t xml:space="preserve">  </w:t>
      </w:r>
      <w:r w:rsidR="007D318B">
        <w:rPr>
          <w:rFonts w:ascii="仿宋" w:eastAsia="仿宋" w:hAnsi="仿宋" w:cstheme="minorEastAsia" w:hint="eastAsia"/>
          <w:sz w:val="24"/>
          <w:szCs w:val="24"/>
        </w:rPr>
        <w:t>张敏</w:t>
      </w:r>
    </w:p>
    <w:p w:rsidR="00784383" w:rsidRPr="007D6882" w:rsidRDefault="007D6882">
      <w:pPr>
        <w:spacing w:beforeLines="50" w:before="156" w:line="360" w:lineRule="auto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>答辩论文：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5528"/>
      </w:tblGrid>
      <w:tr w:rsidR="00784383" w:rsidRPr="007D6882" w:rsidTr="007D6882">
        <w:tc>
          <w:tcPr>
            <w:tcW w:w="959" w:type="dxa"/>
            <w:vAlign w:val="center"/>
          </w:tcPr>
          <w:p w:rsidR="00784383" w:rsidRPr="007D6882" w:rsidRDefault="007D6882">
            <w:pPr>
              <w:spacing w:beforeLines="50" w:before="156" w:line="360" w:lineRule="auto"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D688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784383" w:rsidRPr="007D6882" w:rsidRDefault="007D6882" w:rsidP="00030490">
            <w:pPr>
              <w:spacing w:beforeLines="50" w:before="156" w:line="360" w:lineRule="auto"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D688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528" w:type="dxa"/>
            <w:vAlign w:val="center"/>
          </w:tcPr>
          <w:p w:rsidR="00784383" w:rsidRPr="007D6882" w:rsidRDefault="007D6882" w:rsidP="007D6882">
            <w:pPr>
              <w:spacing w:beforeLines="50" w:before="156" w:line="360" w:lineRule="auto"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D688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论文题目</w:t>
            </w:r>
          </w:p>
        </w:tc>
      </w:tr>
      <w:tr w:rsidR="00784383" w:rsidRPr="007D6882" w:rsidTr="007D6882">
        <w:tc>
          <w:tcPr>
            <w:tcW w:w="959" w:type="dxa"/>
            <w:vAlign w:val="center"/>
          </w:tcPr>
          <w:p w:rsidR="00784383" w:rsidRPr="007D6882" w:rsidRDefault="007D6882">
            <w:pPr>
              <w:spacing w:beforeLines="50" w:before="156" w:line="360" w:lineRule="auto"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D688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84383" w:rsidRPr="007D6882" w:rsidRDefault="007D6882" w:rsidP="0003049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7D68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徐珂</w:t>
            </w:r>
          </w:p>
        </w:tc>
        <w:tc>
          <w:tcPr>
            <w:tcW w:w="5528" w:type="dxa"/>
            <w:vAlign w:val="center"/>
          </w:tcPr>
          <w:p w:rsidR="00784383" w:rsidRPr="007D6882" w:rsidRDefault="007D6882" w:rsidP="007D688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7D68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卢卡奇的总体性思想研究——基于《历史与阶级意识》</w:t>
            </w:r>
          </w:p>
        </w:tc>
      </w:tr>
      <w:tr w:rsidR="00784383" w:rsidRPr="007D6882" w:rsidTr="007D6882">
        <w:tc>
          <w:tcPr>
            <w:tcW w:w="959" w:type="dxa"/>
            <w:vAlign w:val="center"/>
          </w:tcPr>
          <w:p w:rsidR="00784383" w:rsidRPr="007D6882" w:rsidRDefault="007D6882">
            <w:pPr>
              <w:spacing w:beforeLines="50" w:before="156" w:line="360" w:lineRule="auto"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D688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84383" w:rsidRPr="007D6882" w:rsidRDefault="007D6882" w:rsidP="0003049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7D68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叶华娟</w:t>
            </w:r>
          </w:p>
        </w:tc>
        <w:tc>
          <w:tcPr>
            <w:tcW w:w="5528" w:type="dxa"/>
            <w:vAlign w:val="center"/>
          </w:tcPr>
          <w:p w:rsidR="00784383" w:rsidRPr="007D6882" w:rsidRDefault="007D6882" w:rsidP="007D688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7D68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安德烈·高兹生态学马克思主义思想研究</w:t>
            </w:r>
          </w:p>
        </w:tc>
      </w:tr>
      <w:tr w:rsidR="00784383" w:rsidRPr="007D6882" w:rsidTr="007D6882">
        <w:tc>
          <w:tcPr>
            <w:tcW w:w="959" w:type="dxa"/>
            <w:vAlign w:val="center"/>
          </w:tcPr>
          <w:p w:rsidR="00784383" w:rsidRPr="007D6882" w:rsidRDefault="007D6882">
            <w:pPr>
              <w:spacing w:beforeLines="50" w:before="156" w:line="360" w:lineRule="auto"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D688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84383" w:rsidRPr="007D6882" w:rsidRDefault="007D6882" w:rsidP="0003049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proofErr w:type="gramStart"/>
            <w:r w:rsidRPr="007D68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钟晨</w:t>
            </w:r>
            <w:proofErr w:type="gramEnd"/>
          </w:p>
        </w:tc>
        <w:tc>
          <w:tcPr>
            <w:tcW w:w="5528" w:type="dxa"/>
            <w:vAlign w:val="center"/>
          </w:tcPr>
          <w:p w:rsidR="00784383" w:rsidRPr="007D6882" w:rsidRDefault="007D6882" w:rsidP="007D688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7D68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《1844年经济学哲学手稿》中人的本质思想研究</w:t>
            </w:r>
          </w:p>
        </w:tc>
      </w:tr>
      <w:tr w:rsidR="00784383" w:rsidRPr="007D6882" w:rsidTr="007D6882">
        <w:tc>
          <w:tcPr>
            <w:tcW w:w="959" w:type="dxa"/>
            <w:vAlign w:val="center"/>
          </w:tcPr>
          <w:p w:rsidR="00784383" w:rsidRPr="007D6882" w:rsidRDefault="007D6882">
            <w:pPr>
              <w:spacing w:beforeLines="50" w:before="156" w:line="360" w:lineRule="auto"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D688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84383" w:rsidRPr="007D6882" w:rsidRDefault="007D6882" w:rsidP="0003049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7D68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张敏</w:t>
            </w:r>
          </w:p>
        </w:tc>
        <w:tc>
          <w:tcPr>
            <w:tcW w:w="5528" w:type="dxa"/>
            <w:vAlign w:val="center"/>
          </w:tcPr>
          <w:p w:rsidR="00784383" w:rsidRPr="007D6882" w:rsidRDefault="007D6882" w:rsidP="007D688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7D68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《反杜林论》中的马克思主义整体性研究</w:t>
            </w:r>
          </w:p>
        </w:tc>
      </w:tr>
      <w:tr w:rsidR="00784383" w:rsidRPr="007D6882" w:rsidTr="007D6882">
        <w:tc>
          <w:tcPr>
            <w:tcW w:w="959" w:type="dxa"/>
            <w:vAlign w:val="center"/>
          </w:tcPr>
          <w:p w:rsidR="00784383" w:rsidRPr="007D6882" w:rsidRDefault="007D6882">
            <w:pPr>
              <w:spacing w:beforeLines="50" w:before="156" w:line="360" w:lineRule="auto"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D688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784383" w:rsidRPr="007D6882" w:rsidRDefault="007D6882" w:rsidP="0003049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proofErr w:type="gramStart"/>
            <w:r w:rsidRPr="007D68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孙丽洁</w:t>
            </w:r>
            <w:proofErr w:type="gramEnd"/>
          </w:p>
        </w:tc>
        <w:tc>
          <w:tcPr>
            <w:tcW w:w="5528" w:type="dxa"/>
            <w:vAlign w:val="center"/>
          </w:tcPr>
          <w:p w:rsidR="007D6882" w:rsidRPr="007D6882" w:rsidRDefault="007D6882" w:rsidP="007D688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7D68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马克思关于机器的思想研究</w:t>
            </w:r>
          </w:p>
          <w:p w:rsidR="00784383" w:rsidRPr="007D6882" w:rsidRDefault="007D6882" w:rsidP="007D6882">
            <w:pPr>
              <w:widowControl/>
              <w:ind w:firstLineChars="300" w:firstLine="60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7D68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——基于《机器。自然力和科学的应用》</w:t>
            </w:r>
          </w:p>
        </w:tc>
      </w:tr>
    </w:tbl>
    <w:p w:rsidR="00784383" w:rsidRPr="007D6882" w:rsidRDefault="00784383">
      <w:pPr>
        <w:rPr>
          <w:rFonts w:ascii="仿宋" w:eastAsia="仿宋" w:hAnsi="仿宋" w:cstheme="minorEastAsia"/>
          <w:sz w:val="24"/>
          <w:szCs w:val="24"/>
        </w:rPr>
        <w:sectPr w:rsidR="00784383" w:rsidRPr="007D688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84383" w:rsidRPr="007D6882" w:rsidRDefault="007D6882">
      <w:pPr>
        <w:jc w:val="center"/>
        <w:rPr>
          <w:rFonts w:ascii="仿宋" w:eastAsia="仿宋" w:hAnsi="仿宋" w:cstheme="minorEastAsia"/>
          <w:b/>
          <w:bCs/>
          <w:sz w:val="36"/>
          <w:szCs w:val="36"/>
        </w:rPr>
      </w:pPr>
      <w:r w:rsidRPr="007D6882">
        <w:rPr>
          <w:rFonts w:ascii="仿宋" w:eastAsia="仿宋" w:hAnsi="仿宋" w:cstheme="minorEastAsia" w:hint="eastAsia"/>
          <w:b/>
          <w:bCs/>
          <w:sz w:val="36"/>
          <w:szCs w:val="36"/>
        </w:rPr>
        <w:lastRenderedPageBreak/>
        <w:t>浙江工商大学硕士学位论文答辩安排（二）</w:t>
      </w:r>
    </w:p>
    <w:p w:rsidR="00784383" w:rsidRPr="007D6882" w:rsidRDefault="00784383">
      <w:pPr>
        <w:spacing w:beforeLines="50" w:before="156" w:line="360" w:lineRule="auto"/>
        <w:jc w:val="left"/>
        <w:rPr>
          <w:rFonts w:ascii="仿宋" w:eastAsia="仿宋" w:hAnsi="仿宋" w:cstheme="minorEastAsia"/>
          <w:sz w:val="24"/>
          <w:szCs w:val="24"/>
        </w:rPr>
      </w:pPr>
    </w:p>
    <w:p w:rsidR="00784383" w:rsidRPr="007D6882" w:rsidRDefault="007D6882">
      <w:pPr>
        <w:spacing w:beforeLines="50" w:before="156" w:line="360" w:lineRule="auto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>研究方向：马克思主义中国化研究</w:t>
      </w:r>
    </w:p>
    <w:p w:rsidR="00784383" w:rsidRPr="007D6882" w:rsidRDefault="007D6882">
      <w:pPr>
        <w:spacing w:beforeLines="50" w:before="156" w:line="360" w:lineRule="auto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>答辩时间：2021年11月24日13:30</w:t>
      </w:r>
    </w:p>
    <w:p w:rsidR="00784383" w:rsidRPr="007D6882" w:rsidRDefault="007D6882">
      <w:pPr>
        <w:spacing w:beforeLines="50" w:before="156" w:line="360" w:lineRule="auto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>答辩地点：</w:t>
      </w:r>
      <w:r w:rsidR="005E4254">
        <w:rPr>
          <w:rFonts w:ascii="仿宋" w:eastAsia="仿宋" w:hAnsi="仿宋" w:cstheme="minorEastAsia" w:hint="eastAsia"/>
          <w:sz w:val="24"/>
          <w:szCs w:val="24"/>
        </w:rPr>
        <w:t>管理楼222</w:t>
      </w:r>
      <w:r w:rsidR="002A52E0" w:rsidRPr="007D6882">
        <w:rPr>
          <w:rFonts w:ascii="仿宋" w:eastAsia="仿宋" w:hAnsi="仿宋" w:cstheme="minorEastAsia" w:hint="eastAsia"/>
          <w:sz w:val="24"/>
          <w:szCs w:val="24"/>
        </w:rPr>
        <w:t>教室</w:t>
      </w:r>
    </w:p>
    <w:p w:rsidR="00784383" w:rsidRPr="007D6882" w:rsidRDefault="007D6882">
      <w:pPr>
        <w:spacing w:beforeLines="50" w:before="156" w:line="360" w:lineRule="auto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>答辩委员会：</w:t>
      </w:r>
      <w:r w:rsidR="002A52E0" w:rsidRPr="007D6882">
        <w:rPr>
          <w:rFonts w:ascii="仿宋" w:eastAsia="仿宋" w:hAnsi="仿宋" w:cstheme="minorEastAsia"/>
          <w:sz w:val="24"/>
          <w:szCs w:val="24"/>
        </w:rPr>
        <w:t xml:space="preserve"> </w:t>
      </w:r>
    </w:p>
    <w:p w:rsidR="00784383" w:rsidRPr="007D6882" w:rsidRDefault="007D6882" w:rsidP="007D6882">
      <w:pPr>
        <w:spacing w:beforeLines="50" w:before="156" w:line="360" w:lineRule="auto"/>
        <w:ind w:firstLineChars="200" w:firstLine="480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 xml:space="preserve">主席： </w:t>
      </w:r>
      <w:r w:rsidRPr="0042139B">
        <w:rPr>
          <w:rFonts w:ascii="仿宋" w:eastAsia="仿宋" w:hAnsi="仿宋" w:cstheme="minorEastAsia" w:hint="eastAsia"/>
          <w:sz w:val="24"/>
          <w:szCs w:val="24"/>
        </w:rPr>
        <w:t>高  君  教授 浙江农林大学马克思主</w:t>
      </w:r>
      <w:r w:rsidRPr="007D6882">
        <w:rPr>
          <w:rFonts w:ascii="仿宋" w:eastAsia="仿宋" w:hAnsi="仿宋" w:cstheme="minorEastAsia" w:hint="eastAsia"/>
          <w:sz w:val="24"/>
          <w:szCs w:val="24"/>
        </w:rPr>
        <w:t>义学院院长</w:t>
      </w:r>
    </w:p>
    <w:p w:rsidR="00784383" w:rsidRPr="007D6882" w:rsidRDefault="007D6882" w:rsidP="007D6882">
      <w:pPr>
        <w:spacing w:beforeLines="50" w:before="156" w:line="360" w:lineRule="auto"/>
        <w:ind w:firstLineChars="200" w:firstLine="480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>成员： 李梦云  浙江工商大学</w:t>
      </w:r>
    </w:p>
    <w:p w:rsidR="00784383" w:rsidRPr="007D6882" w:rsidRDefault="007D6882" w:rsidP="007D6882">
      <w:pPr>
        <w:spacing w:beforeLines="50" w:before="156" w:line="360" w:lineRule="auto"/>
        <w:ind w:firstLineChars="549" w:firstLine="1318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 xml:space="preserve">詹真荣  浙江工商大学 </w:t>
      </w:r>
    </w:p>
    <w:p w:rsidR="00784383" w:rsidRPr="007D6882" w:rsidRDefault="007D6882" w:rsidP="007D6882">
      <w:pPr>
        <w:spacing w:beforeLines="50" w:before="156" w:line="360" w:lineRule="auto"/>
        <w:ind w:firstLineChars="549" w:firstLine="1318"/>
        <w:jc w:val="left"/>
        <w:rPr>
          <w:rFonts w:ascii="仿宋" w:eastAsia="仿宋" w:hAnsi="仿宋" w:cstheme="minorEastAsia"/>
          <w:sz w:val="24"/>
          <w:szCs w:val="24"/>
        </w:rPr>
      </w:pPr>
      <w:proofErr w:type="gramStart"/>
      <w:r w:rsidRPr="007D6882">
        <w:rPr>
          <w:rFonts w:ascii="仿宋" w:eastAsia="仿宋" w:hAnsi="仿宋" w:cstheme="minorEastAsia" w:hint="eastAsia"/>
          <w:sz w:val="24"/>
          <w:szCs w:val="24"/>
        </w:rPr>
        <w:t>于希勇</w:t>
      </w:r>
      <w:proofErr w:type="gramEnd"/>
      <w:r w:rsidRPr="007D6882">
        <w:rPr>
          <w:rFonts w:ascii="仿宋" w:eastAsia="仿宋" w:hAnsi="仿宋" w:cstheme="minorEastAsia" w:hint="eastAsia"/>
          <w:sz w:val="24"/>
          <w:szCs w:val="24"/>
        </w:rPr>
        <w:t xml:space="preserve">  浙江工商大学</w:t>
      </w:r>
    </w:p>
    <w:p w:rsidR="00784383" w:rsidRPr="007D6882" w:rsidRDefault="007D6882" w:rsidP="007D6882">
      <w:pPr>
        <w:spacing w:beforeLines="50" w:before="156" w:line="360" w:lineRule="auto"/>
        <w:ind w:firstLineChars="549" w:firstLine="1318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 xml:space="preserve">夏金梅  浙江工商大学 </w:t>
      </w:r>
    </w:p>
    <w:p w:rsidR="00784383" w:rsidRPr="007D6882" w:rsidRDefault="007D6882">
      <w:pPr>
        <w:spacing w:beforeLines="50" w:before="156" w:line="360" w:lineRule="auto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 xml:space="preserve">答辩秘书： </w:t>
      </w:r>
      <w:r w:rsidR="00FC1D89">
        <w:rPr>
          <w:rFonts w:ascii="仿宋" w:eastAsia="仿宋" w:hAnsi="仿宋" w:cstheme="minorEastAsia" w:hint="eastAsia"/>
          <w:sz w:val="24"/>
          <w:szCs w:val="24"/>
        </w:rPr>
        <w:t>王英</w:t>
      </w:r>
      <w:r w:rsidR="002A52E0" w:rsidRPr="007D6882">
        <w:rPr>
          <w:rFonts w:ascii="仿宋" w:eastAsia="仿宋" w:hAnsi="仿宋" w:cstheme="minorEastAsia" w:hint="eastAsia"/>
          <w:sz w:val="24"/>
          <w:szCs w:val="24"/>
        </w:rPr>
        <w:t xml:space="preserve">  </w:t>
      </w:r>
      <w:r w:rsidR="00FC1D89">
        <w:rPr>
          <w:rFonts w:ascii="仿宋" w:eastAsia="仿宋" w:hAnsi="仿宋" w:cstheme="minorEastAsia" w:hint="eastAsia"/>
          <w:sz w:val="24"/>
          <w:szCs w:val="24"/>
        </w:rPr>
        <w:t>杨扬</w:t>
      </w:r>
      <w:r w:rsidR="004F7F90" w:rsidRPr="007D6882">
        <w:rPr>
          <w:rFonts w:ascii="仿宋" w:eastAsia="仿宋" w:hAnsi="仿宋" w:cstheme="minorEastAsia" w:hint="eastAsia"/>
          <w:sz w:val="24"/>
          <w:szCs w:val="24"/>
        </w:rPr>
        <w:t xml:space="preserve">  李可心</w:t>
      </w:r>
    </w:p>
    <w:p w:rsidR="00784383" w:rsidRPr="007D6882" w:rsidRDefault="007D6882">
      <w:pPr>
        <w:spacing w:beforeLines="50" w:before="156" w:line="360" w:lineRule="auto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>答辩论文：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701"/>
        <w:gridCol w:w="4536"/>
      </w:tblGrid>
      <w:tr w:rsidR="00784383" w:rsidRPr="007D6882" w:rsidTr="007D6882">
        <w:trPr>
          <w:jc w:val="center"/>
        </w:trPr>
        <w:tc>
          <w:tcPr>
            <w:tcW w:w="959" w:type="dxa"/>
            <w:vAlign w:val="center"/>
          </w:tcPr>
          <w:p w:rsidR="00784383" w:rsidRPr="007D6882" w:rsidRDefault="007D6882">
            <w:pPr>
              <w:spacing w:beforeLines="50" w:before="156" w:line="360" w:lineRule="auto"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D688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784383" w:rsidRPr="007D6882" w:rsidRDefault="007D6882" w:rsidP="004F7F90">
            <w:pPr>
              <w:spacing w:beforeLines="50" w:before="156" w:line="360" w:lineRule="auto"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D688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4536" w:type="dxa"/>
            <w:vAlign w:val="center"/>
          </w:tcPr>
          <w:p w:rsidR="00784383" w:rsidRPr="007D6882" w:rsidRDefault="007D6882" w:rsidP="007D6882">
            <w:pPr>
              <w:spacing w:beforeLines="50" w:before="156" w:line="360" w:lineRule="auto"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D688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论文题目</w:t>
            </w:r>
          </w:p>
        </w:tc>
      </w:tr>
      <w:tr w:rsidR="00784383" w:rsidRPr="007D6882" w:rsidTr="007D6882">
        <w:trPr>
          <w:jc w:val="center"/>
        </w:trPr>
        <w:tc>
          <w:tcPr>
            <w:tcW w:w="959" w:type="dxa"/>
            <w:vAlign w:val="center"/>
          </w:tcPr>
          <w:p w:rsidR="00784383" w:rsidRPr="007D6882" w:rsidRDefault="007D6882">
            <w:pPr>
              <w:spacing w:beforeLines="50" w:before="156" w:line="360" w:lineRule="auto"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D688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84383" w:rsidRPr="007D6882" w:rsidRDefault="007D6882" w:rsidP="004F7F9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7D68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洪建亚</w:t>
            </w:r>
          </w:p>
        </w:tc>
        <w:tc>
          <w:tcPr>
            <w:tcW w:w="4536" w:type="dxa"/>
            <w:vAlign w:val="center"/>
          </w:tcPr>
          <w:p w:rsidR="00784383" w:rsidRPr="007D6882" w:rsidRDefault="007D6882" w:rsidP="007D688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7D68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共同富裕视域下</w:t>
            </w:r>
            <w:proofErr w:type="gramStart"/>
            <w:r w:rsidRPr="007D68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的浙商参与</w:t>
            </w:r>
            <w:proofErr w:type="gramEnd"/>
            <w:r w:rsidRPr="007D68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公益慈善事业研究</w:t>
            </w:r>
          </w:p>
        </w:tc>
      </w:tr>
      <w:tr w:rsidR="00784383" w:rsidRPr="007D6882" w:rsidTr="007D6882">
        <w:trPr>
          <w:jc w:val="center"/>
        </w:trPr>
        <w:tc>
          <w:tcPr>
            <w:tcW w:w="959" w:type="dxa"/>
            <w:vAlign w:val="center"/>
          </w:tcPr>
          <w:p w:rsidR="00784383" w:rsidRPr="007D6882" w:rsidRDefault="007D6882">
            <w:pPr>
              <w:spacing w:beforeLines="50" w:before="156" w:line="360" w:lineRule="auto"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D688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84383" w:rsidRPr="007D6882" w:rsidRDefault="007D6882" w:rsidP="004F7F9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7D68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李可心</w:t>
            </w:r>
          </w:p>
        </w:tc>
        <w:tc>
          <w:tcPr>
            <w:tcW w:w="4536" w:type="dxa"/>
            <w:vAlign w:val="center"/>
          </w:tcPr>
          <w:p w:rsidR="00784383" w:rsidRPr="007D6882" w:rsidRDefault="007D6882" w:rsidP="007D6882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bCs/>
                <w:kern w:val="0"/>
                <w:sz w:val="24"/>
                <w:szCs w:val="24"/>
              </w:rPr>
            </w:pPr>
            <w:r w:rsidRPr="007D6882">
              <w:rPr>
                <w:rFonts w:ascii="仿宋" w:eastAsia="仿宋" w:hAnsi="仿宋" w:cstheme="minorEastAsia" w:hint="eastAsia"/>
                <w:bCs/>
                <w:kern w:val="0"/>
                <w:sz w:val="24"/>
                <w:szCs w:val="24"/>
              </w:rPr>
              <w:t>“士精神”的具体呈现及其当代价值</w:t>
            </w:r>
          </w:p>
        </w:tc>
      </w:tr>
      <w:tr w:rsidR="00784383" w:rsidRPr="007D6882" w:rsidTr="007D6882">
        <w:trPr>
          <w:jc w:val="center"/>
        </w:trPr>
        <w:tc>
          <w:tcPr>
            <w:tcW w:w="959" w:type="dxa"/>
            <w:vAlign w:val="center"/>
          </w:tcPr>
          <w:p w:rsidR="00784383" w:rsidRPr="007D6882" w:rsidRDefault="007D6882">
            <w:pPr>
              <w:spacing w:beforeLines="50" w:before="156" w:line="360" w:lineRule="auto"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D688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84383" w:rsidRPr="007D6882" w:rsidRDefault="007D6882" w:rsidP="004F7F9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proofErr w:type="gramStart"/>
            <w:r w:rsidRPr="007D68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严信博</w:t>
            </w:r>
            <w:proofErr w:type="gramEnd"/>
          </w:p>
        </w:tc>
        <w:tc>
          <w:tcPr>
            <w:tcW w:w="4536" w:type="dxa"/>
            <w:vAlign w:val="center"/>
          </w:tcPr>
          <w:p w:rsidR="00784383" w:rsidRPr="007D6882" w:rsidRDefault="007D6882" w:rsidP="007D688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7D68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朱镕基现代化思想研究</w:t>
            </w:r>
          </w:p>
        </w:tc>
      </w:tr>
    </w:tbl>
    <w:p w:rsidR="00784383" w:rsidRPr="007D6882" w:rsidRDefault="00784383" w:rsidP="007D6882">
      <w:pPr>
        <w:spacing w:beforeLines="50" w:before="156" w:line="360" w:lineRule="auto"/>
        <w:ind w:firstLineChars="200" w:firstLine="480"/>
        <w:jc w:val="right"/>
        <w:rPr>
          <w:rFonts w:ascii="仿宋" w:eastAsia="仿宋" w:hAnsi="仿宋" w:cstheme="minorEastAsia"/>
          <w:sz w:val="24"/>
          <w:szCs w:val="24"/>
        </w:rPr>
      </w:pPr>
    </w:p>
    <w:p w:rsidR="00784383" w:rsidRPr="007D6882" w:rsidRDefault="00784383" w:rsidP="007D6882">
      <w:pPr>
        <w:spacing w:beforeLines="50" w:before="156" w:line="360" w:lineRule="auto"/>
        <w:ind w:firstLineChars="200" w:firstLine="480"/>
        <w:jc w:val="right"/>
        <w:rPr>
          <w:rFonts w:ascii="仿宋" w:eastAsia="仿宋" w:hAnsi="仿宋" w:cstheme="minorEastAsia"/>
          <w:sz w:val="24"/>
          <w:szCs w:val="24"/>
        </w:rPr>
      </w:pPr>
    </w:p>
    <w:p w:rsidR="00784383" w:rsidRPr="007D6882" w:rsidRDefault="00784383" w:rsidP="007D6882">
      <w:pPr>
        <w:spacing w:beforeLines="50" w:before="156" w:line="360" w:lineRule="auto"/>
        <w:ind w:firstLineChars="200" w:firstLine="480"/>
        <w:jc w:val="right"/>
        <w:rPr>
          <w:rFonts w:ascii="仿宋" w:eastAsia="仿宋" w:hAnsi="仿宋" w:cstheme="minorEastAsia"/>
          <w:sz w:val="24"/>
          <w:szCs w:val="24"/>
        </w:rPr>
        <w:sectPr w:rsidR="00784383" w:rsidRPr="007D688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84383" w:rsidRPr="007D6882" w:rsidRDefault="007D6882">
      <w:pPr>
        <w:jc w:val="center"/>
        <w:rPr>
          <w:rFonts w:ascii="仿宋" w:eastAsia="仿宋" w:hAnsi="仿宋" w:cstheme="minorEastAsia"/>
          <w:b/>
          <w:bCs/>
          <w:sz w:val="36"/>
          <w:szCs w:val="36"/>
        </w:rPr>
      </w:pPr>
      <w:r w:rsidRPr="007D6882">
        <w:rPr>
          <w:rFonts w:ascii="仿宋" w:eastAsia="仿宋" w:hAnsi="仿宋" w:cstheme="minorEastAsia" w:hint="eastAsia"/>
          <w:b/>
          <w:bCs/>
          <w:sz w:val="36"/>
          <w:szCs w:val="36"/>
        </w:rPr>
        <w:lastRenderedPageBreak/>
        <w:t>浙江工商大学硕士学位论文答辩安排（三）</w:t>
      </w:r>
    </w:p>
    <w:p w:rsidR="00784383" w:rsidRPr="007D6882" w:rsidRDefault="007D6882" w:rsidP="00E14461">
      <w:pPr>
        <w:spacing w:beforeLines="100" w:before="312" w:line="300" w:lineRule="auto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>研究方向：思想政治教育、心理健康教育</w:t>
      </w:r>
    </w:p>
    <w:p w:rsidR="00784383" w:rsidRPr="007D6882" w:rsidRDefault="007D6882" w:rsidP="00E14461">
      <w:pPr>
        <w:spacing w:beforeLines="50" w:before="156" w:line="300" w:lineRule="auto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>答辩时间：2021年11月24日13:30</w:t>
      </w:r>
    </w:p>
    <w:p w:rsidR="00784383" w:rsidRPr="007D6882" w:rsidRDefault="007D6882" w:rsidP="00E14461">
      <w:pPr>
        <w:spacing w:beforeLines="50" w:before="156" w:line="300" w:lineRule="auto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>答辩地点：</w:t>
      </w:r>
      <w:r w:rsidR="005E4254">
        <w:rPr>
          <w:rFonts w:ascii="仿宋" w:eastAsia="仿宋" w:hAnsi="仿宋" w:cstheme="minorEastAsia" w:hint="eastAsia"/>
          <w:sz w:val="24"/>
          <w:szCs w:val="24"/>
        </w:rPr>
        <w:t>管理楼225</w:t>
      </w:r>
      <w:r w:rsidR="00030490" w:rsidRPr="007D6882">
        <w:rPr>
          <w:rFonts w:ascii="仿宋" w:eastAsia="仿宋" w:hAnsi="仿宋" w:cstheme="minorEastAsia" w:hint="eastAsia"/>
          <w:sz w:val="24"/>
          <w:szCs w:val="24"/>
        </w:rPr>
        <w:t>教室</w:t>
      </w:r>
    </w:p>
    <w:p w:rsidR="00784383" w:rsidRPr="007D6882" w:rsidRDefault="007D6882" w:rsidP="00E14461">
      <w:pPr>
        <w:spacing w:beforeLines="50" w:before="156" w:line="300" w:lineRule="auto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>答辩委员会：</w:t>
      </w:r>
    </w:p>
    <w:p w:rsidR="00784383" w:rsidRPr="007D6882" w:rsidRDefault="007D6882" w:rsidP="007D6882">
      <w:pPr>
        <w:spacing w:beforeLines="50" w:before="156" w:line="300" w:lineRule="auto"/>
        <w:ind w:firstLineChars="300" w:firstLine="720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 xml:space="preserve">主席： </w:t>
      </w:r>
      <w:proofErr w:type="gramStart"/>
      <w:r w:rsidR="0042139B" w:rsidRPr="0042139B">
        <w:rPr>
          <w:rFonts w:ascii="仿宋" w:eastAsia="仿宋" w:hAnsi="仿宋" w:cstheme="minorEastAsia" w:hint="eastAsia"/>
          <w:sz w:val="24"/>
          <w:szCs w:val="24"/>
        </w:rPr>
        <w:t>蓝汉林</w:t>
      </w:r>
      <w:proofErr w:type="gramEnd"/>
      <w:r w:rsidRPr="007D6882">
        <w:rPr>
          <w:rFonts w:ascii="仿宋" w:eastAsia="仿宋" w:hAnsi="仿宋" w:cstheme="minorEastAsia" w:hint="eastAsia"/>
          <w:sz w:val="24"/>
          <w:szCs w:val="24"/>
        </w:rPr>
        <w:t xml:space="preserve">  教授 </w:t>
      </w:r>
      <w:r w:rsidR="0042139B" w:rsidRPr="0042139B">
        <w:rPr>
          <w:rFonts w:ascii="仿宋" w:eastAsia="仿宋" w:hAnsi="仿宋" w:cstheme="minorEastAsia" w:hint="eastAsia"/>
          <w:sz w:val="24"/>
          <w:szCs w:val="24"/>
        </w:rPr>
        <w:t>浙江工业大学马克思主义学院院长</w:t>
      </w:r>
    </w:p>
    <w:p w:rsidR="005E4254" w:rsidRPr="007D6882" w:rsidRDefault="007D6882" w:rsidP="00D21ABA">
      <w:pPr>
        <w:spacing w:beforeLines="50" w:before="156" w:line="300" w:lineRule="auto"/>
        <w:ind w:firstLineChars="300" w:firstLine="720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>成员： 陈寿灿  浙江工商大学</w:t>
      </w:r>
    </w:p>
    <w:p w:rsidR="00784383" w:rsidRPr="007D6882" w:rsidRDefault="007D6882" w:rsidP="007D6882">
      <w:pPr>
        <w:spacing w:beforeLines="50" w:before="156" w:line="300" w:lineRule="auto"/>
        <w:ind w:firstLineChars="649" w:firstLine="1558"/>
        <w:jc w:val="left"/>
        <w:rPr>
          <w:rFonts w:ascii="仿宋" w:eastAsia="仿宋" w:hAnsi="仿宋" w:cstheme="minorEastAsia"/>
          <w:sz w:val="24"/>
          <w:szCs w:val="24"/>
        </w:rPr>
      </w:pPr>
      <w:proofErr w:type="gramStart"/>
      <w:r w:rsidRPr="007D6882">
        <w:rPr>
          <w:rFonts w:ascii="仿宋" w:eastAsia="仿宋" w:hAnsi="仿宋" w:cstheme="minorEastAsia" w:hint="eastAsia"/>
          <w:sz w:val="24"/>
          <w:szCs w:val="24"/>
        </w:rPr>
        <w:t>严毛新</w:t>
      </w:r>
      <w:proofErr w:type="gramEnd"/>
      <w:r w:rsidRPr="007D6882">
        <w:rPr>
          <w:rFonts w:ascii="仿宋" w:eastAsia="仿宋" w:hAnsi="仿宋" w:cstheme="minorEastAsia" w:hint="eastAsia"/>
          <w:sz w:val="24"/>
          <w:szCs w:val="24"/>
        </w:rPr>
        <w:t xml:space="preserve">  浙江工商大学</w:t>
      </w:r>
    </w:p>
    <w:p w:rsidR="00784383" w:rsidRPr="007D6882" w:rsidRDefault="007D6882" w:rsidP="007D6882">
      <w:pPr>
        <w:spacing w:beforeLines="50" w:before="156" w:line="300" w:lineRule="auto"/>
        <w:ind w:firstLineChars="649" w:firstLine="1558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>郑根成  浙江工商大学</w:t>
      </w:r>
    </w:p>
    <w:p w:rsidR="0042139B" w:rsidRPr="007D6882" w:rsidRDefault="0042139B" w:rsidP="0042139B">
      <w:pPr>
        <w:spacing w:beforeLines="50" w:before="156" w:line="300" w:lineRule="auto"/>
        <w:ind w:firstLineChars="649" w:firstLine="1558"/>
        <w:jc w:val="left"/>
        <w:rPr>
          <w:rFonts w:ascii="仿宋" w:eastAsia="仿宋" w:hAnsi="仿宋" w:cstheme="minorEastAsia"/>
          <w:sz w:val="24"/>
          <w:szCs w:val="24"/>
        </w:rPr>
      </w:pPr>
      <w:r>
        <w:rPr>
          <w:rFonts w:ascii="仿宋" w:eastAsia="仿宋" w:hAnsi="仿宋" w:cstheme="minorEastAsia" w:hint="eastAsia"/>
          <w:sz w:val="24"/>
          <w:szCs w:val="24"/>
        </w:rPr>
        <w:t>沈卫星  浙江工商大学</w:t>
      </w:r>
    </w:p>
    <w:p w:rsidR="00784383" w:rsidRDefault="007D6882" w:rsidP="007D6882">
      <w:pPr>
        <w:spacing w:beforeLines="50" w:before="156" w:line="300" w:lineRule="auto"/>
        <w:ind w:firstLineChars="649" w:firstLine="1558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>陆丽青  浙江工商大学</w:t>
      </w:r>
      <w:bookmarkStart w:id="0" w:name="_GoBack"/>
      <w:bookmarkEnd w:id="0"/>
    </w:p>
    <w:p w:rsidR="00784383" w:rsidRDefault="007D6882" w:rsidP="007D6882">
      <w:pPr>
        <w:spacing w:beforeLines="50" w:before="156" w:line="300" w:lineRule="auto"/>
        <w:ind w:firstLineChars="649" w:firstLine="1558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>王晓刚  浙江工商大学</w:t>
      </w:r>
    </w:p>
    <w:p w:rsidR="00784383" w:rsidRPr="007D6882" w:rsidRDefault="007D6882" w:rsidP="00E14461">
      <w:pPr>
        <w:spacing w:beforeLines="50" w:before="156" w:line="300" w:lineRule="auto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 xml:space="preserve">答辩秘书：   </w:t>
      </w:r>
      <w:proofErr w:type="gramStart"/>
      <w:r w:rsidRPr="007D6882">
        <w:rPr>
          <w:rFonts w:ascii="仿宋" w:eastAsia="仿宋" w:hAnsi="仿宋" w:cstheme="minorEastAsia" w:hint="eastAsia"/>
          <w:sz w:val="24"/>
          <w:szCs w:val="24"/>
        </w:rPr>
        <w:t>沈梦颖</w:t>
      </w:r>
      <w:proofErr w:type="gramEnd"/>
      <w:r w:rsidR="002A52E0" w:rsidRPr="007D6882">
        <w:rPr>
          <w:rFonts w:ascii="仿宋" w:eastAsia="仿宋" w:hAnsi="仿宋" w:cstheme="minorEastAsia" w:hint="eastAsia"/>
          <w:sz w:val="24"/>
          <w:szCs w:val="24"/>
        </w:rPr>
        <w:t xml:space="preserve">  杨建萍</w:t>
      </w:r>
      <w:r w:rsidR="004F7F90" w:rsidRPr="007D6882">
        <w:rPr>
          <w:rFonts w:ascii="仿宋" w:eastAsia="仿宋" w:hAnsi="仿宋" w:cstheme="minorEastAsia" w:hint="eastAsia"/>
          <w:sz w:val="24"/>
          <w:szCs w:val="24"/>
        </w:rPr>
        <w:t xml:space="preserve">  </w:t>
      </w:r>
      <w:r w:rsidR="00D95BB9">
        <w:rPr>
          <w:rFonts w:ascii="仿宋" w:eastAsia="仿宋" w:hAnsi="仿宋" w:cstheme="minorEastAsia" w:hint="eastAsia"/>
          <w:sz w:val="24"/>
          <w:szCs w:val="24"/>
        </w:rPr>
        <w:t>姜琦成</w:t>
      </w:r>
    </w:p>
    <w:p w:rsidR="00784383" w:rsidRPr="007D6882" w:rsidRDefault="007D6882">
      <w:pPr>
        <w:spacing w:beforeLines="50" w:before="156" w:line="360" w:lineRule="auto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>答辩论文：</w:t>
      </w:r>
    </w:p>
    <w:tbl>
      <w:tblPr>
        <w:tblStyle w:val="a6"/>
        <w:tblW w:w="9142" w:type="dxa"/>
        <w:jc w:val="center"/>
        <w:tblLook w:val="04A0" w:firstRow="1" w:lastRow="0" w:firstColumn="1" w:lastColumn="0" w:noHBand="0" w:noVBand="1"/>
      </w:tblPr>
      <w:tblGrid>
        <w:gridCol w:w="1076"/>
        <w:gridCol w:w="1912"/>
        <w:gridCol w:w="6154"/>
      </w:tblGrid>
      <w:tr w:rsidR="00784383" w:rsidRPr="007D6882" w:rsidTr="00E14461">
        <w:trPr>
          <w:trHeight w:val="20"/>
          <w:jc w:val="center"/>
        </w:trPr>
        <w:tc>
          <w:tcPr>
            <w:tcW w:w="1076" w:type="dxa"/>
            <w:vAlign w:val="center"/>
          </w:tcPr>
          <w:p w:rsidR="00784383" w:rsidRPr="007D6882" w:rsidRDefault="007D6882" w:rsidP="00E14461">
            <w:pPr>
              <w:spacing w:beforeLines="50" w:before="156" w:line="360" w:lineRule="auto"/>
              <w:jc w:val="center"/>
              <w:rPr>
                <w:rFonts w:ascii="仿宋" w:eastAsia="仿宋" w:hAnsi="仿宋" w:cstheme="minorEastAsia"/>
                <w:kern w:val="0"/>
                <w:szCs w:val="21"/>
              </w:rPr>
            </w:pPr>
            <w:r w:rsidRPr="007D6882">
              <w:rPr>
                <w:rFonts w:ascii="仿宋" w:eastAsia="仿宋" w:hAnsi="仿宋" w:cstheme="minorEastAsia" w:hint="eastAsia"/>
                <w:kern w:val="0"/>
                <w:szCs w:val="21"/>
              </w:rPr>
              <w:t>序号</w:t>
            </w:r>
          </w:p>
        </w:tc>
        <w:tc>
          <w:tcPr>
            <w:tcW w:w="1912" w:type="dxa"/>
            <w:vAlign w:val="center"/>
          </w:tcPr>
          <w:p w:rsidR="00784383" w:rsidRPr="007D6882" w:rsidRDefault="007D6882" w:rsidP="00E14461">
            <w:pPr>
              <w:spacing w:beforeLines="50" w:before="156" w:line="360" w:lineRule="auto"/>
              <w:jc w:val="center"/>
              <w:rPr>
                <w:rFonts w:ascii="仿宋" w:eastAsia="仿宋" w:hAnsi="仿宋" w:cstheme="minorEastAsia"/>
                <w:kern w:val="0"/>
                <w:szCs w:val="21"/>
              </w:rPr>
            </w:pPr>
            <w:r w:rsidRPr="007D6882">
              <w:rPr>
                <w:rFonts w:ascii="仿宋" w:eastAsia="仿宋" w:hAnsi="仿宋" w:cstheme="minorEastAsia" w:hint="eastAsia"/>
                <w:kern w:val="0"/>
                <w:szCs w:val="21"/>
              </w:rPr>
              <w:t>姓名</w:t>
            </w:r>
          </w:p>
        </w:tc>
        <w:tc>
          <w:tcPr>
            <w:tcW w:w="6154" w:type="dxa"/>
            <w:vAlign w:val="center"/>
          </w:tcPr>
          <w:p w:rsidR="00784383" w:rsidRPr="007D6882" w:rsidRDefault="007D6882" w:rsidP="00E14461">
            <w:pPr>
              <w:spacing w:beforeLines="50" w:before="156" w:line="360" w:lineRule="auto"/>
              <w:jc w:val="center"/>
              <w:rPr>
                <w:rFonts w:ascii="仿宋" w:eastAsia="仿宋" w:hAnsi="仿宋" w:cstheme="minorEastAsia"/>
                <w:kern w:val="0"/>
                <w:szCs w:val="21"/>
              </w:rPr>
            </w:pPr>
            <w:r w:rsidRPr="007D6882">
              <w:rPr>
                <w:rFonts w:ascii="仿宋" w:eastAsia="仿宋" w:hAnsi="仿宋" w:cstheme="minorEastAsia" w:hint="eastAsia"/>
                <w:kern w:val="0"/>
                <w:szCs w:val="21"/>
              </w:rPr>
              <w:t>论文题目</w:t>
            </w:r>
          </w:p>
        </w:tc>
      </w:tr>
      <w:tr w:rsidR="00C371F4" w:rsidRPr="007D6882" w:rsidTr="00E14461">
        <w:trPr>
          <w:trHeight w:val="20"/>
          <w:jc w:val="center"/>
        </w:trPr>
        <w:tc>
          <w:tcPr>
            <w:tcW w:w="1076" w:type="dxa"/>
            <w:vAlign w:val="center"/>
          </w:tcPr>
          <w:p w:rsidR="00C371F4" w:rsidRPr="007D6882" w:rsidRDefault="00C371F4" w:rsidP="00C371F4">
            <w:pPr>
              <w:spacing w:beforeLines="50" w:before="156" w:line="360" w:lineRule="auto"/>
              <w:jc w:val="center"/>
              <w:rPr>
                <w:rFonts w:ascii="仿宋" w:eastAsia="仿宋" w:hAnsi="仿宋" w:cstheme="minorEastAsia"/>
                <w:kern w:val="0"/>
                <w:szCs w:val="21"/>
              </w:rPr>
            </w:pPr>
            <w:r w:rsidRPr="007D6882">
              <w:rPr>
                <w:rFonts w:ascii="仿宋" w:eastAsia="仿宋" w:hAnsi="仿宋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1912" w:type="dxa"/>
            <w:vAlign w:val="center"/>
          </w:tcPr>
          <w:p w:rsidR="00C371F4" w:rsidRPr="007D6882" w:rsidRDefault="00C371F4" w:rsidP="00CD799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7D6882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俞吉东</w:t>
            </w:r>
          </w:p>
        </w:tc>
        <w:tc>
          <w:tcPr>
            <w:tcW w:w="6154" w:type="dxa"/>
            <w:vAlign w:val="center"/>
          </w:tcPr>
          <w:p w:rsidR="00C371F4" w:rsidRPr="007D6882" w:rsidRDefault="00C371F4" w:rsidP="00CD7996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7D6882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浙商文化</w:t>
            </w:r>
            <w:proofErr w:type="gramEnd"/>
            <w:r w:rsidRPr="007D6882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融入高校</w:t>
            </w:r>
            <w:proofErr w:type="gramStart"/>
            <w:r w:rsidRPr="007D6882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思政教育</w:t>
            </w:r>
            <w:proofErr w:type="gramEnd"/>
            <w:r w:rsidRPr="007D6882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的路径研究</w:t>
            </w:r>
          </w:p>
        </w:tc>
      </w:tr>
      <w:tr w:rsidR="00C371F4" w:rsidRPr="007D6882" w:rsidTr="00E14461">
        <w:trPr>
          <w:trHeight w:val="20"/>
          <w:jc w:val="center"/>
        </w:trPr>
        <w:tc>
          <w:tcPr>
            <w:tcW w:w="1076" w:type="dxa"/>
            <w:vAlign w:val="center"/>
          </w:tcPr>
          <w:p w:rsidR="00C371F4" w:rsidRPr="007D6882" w:rsidRDefault="00C371F4" w:rsidP="00C371F4">
            <w:pPr>
              <w:spacing w:beforeLines="50" w:before="156" w:line="360" w:lineRule="auto"/>
              <w:jc w:val="center"/>
              <w:rPr>
                <w:rFonts w:ascii="仿宋" w:eastAsia="仿宋" w:hAnsi="仿宋" w:cstheme="minorEastAsia"/>
                <w:kern w:val="0"/>
                <w:szCs w:val="21"/>
              </w:rPr>
            </w:pPr>
            <w:r w:rsidRPr="007D6882">
              <w:rPr>
                <w:rFonts w:ascii="仿宋" w:eastAsia="仿宋" w:hAnsi="仿宋" w:cstheme="minorEastAsia" w:hint="eastAsia"/>
                <w:kern w:val="0"/>
                <w:szCs w:val="21"/>
              </w:rPr>
              <w:t>2</w:t>
            </w:r>
          </w:p>
        </w:tc>
        <w:tc>
          <w:tcPr>
            <w:tcW w:w="1912" w:type="dxa"/>
            <w:vAlign w:val="center"/>
          </w:tcPr>
          <w:p w:rsidR="00C371F4" w:rsidRPr="007D6882" w:rsidRDefault="00C371F4" w:rsidP="004F66A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7D6882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胡梦铃</w:t>
            </w:r>
            <w:proofErr w:type="gramEnd"/>
          </w:p>
        </w:tc>
        <w:tc>
          <w:tcPr>
            <w:tcW w:w="6154" w:type="dxa"/>
            <w:vAlign w:val="center"/>
          </w:tcPr>
          <w:p w:rsidR="00C371F4" w:rsidRPr="007D6882" w:rsidRDefault="00C371F4" w:rsidP="004F66AF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7D6882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中央部委关于高校思想政治理论课文</w:t>
            </w:r>
            <w:proofErr w:type="gramStart"/>
            <w:r w:rsidRPr="007D6882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件精神</w:t>
            </w:r>
            <w:proofErr w:type="gramEnd"/>
            <w:r w:rsidRPr="007D6882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研究（1949-2020）</w:t>
            </w:r>
          </w:p>
        </w:tc>
      </w:tr>
      <w:tr w:rsidR="00C371F4" w:rsidRPr="007D6882" w:rsidTr="00E14461">
        <w:trPr>
          <w:trHeight w:val="20"/>
          <w:jc w:val="center"/>
        </w:trPr>
        <w:tc>
          <w:tcPr>
            <w:tcW w:w="1076" w:type="dxa"/>
            <w:vAlign w:val="center"/>
          </w:tcPr>
          <w:p w:rsidR="00C371F4" w:rsidRPr="007D6882" w:rsidRDefault="00C371F4" w:rsidP="00E14461">
            <w:pPr>
              <w:spacing w:beforeLines="50" w:before="156" w:line="360" w:lineRule="auto"/>
              <w:jc w:val="center"/>
              <w:rPr>
                <w:rFonts w:ascii="仿宋" w:eastAsia="仿宋" w:hAnsi="仿宋" w:cstheme="minorEastAsia"/>
                <w:kern w:val="0"/>
                <w:szCs w:val="21"/>
              </w:rPr>
            </w:pPr>
            <w:r w:rsidRPr="007D6882">
              <w:rPr>
                <w:rFonts w:ascii="仿宋" w:eastAsia="仿宋" w:hAnsi="仿宋" w:cstheme="minorEastAsia" w:hint="eastAsia"/>
                <w:kern w:val="0"/>
                <w:szCs w:val="21"/>
              </w:rPr>
              <w:t>3</w:t>
            </w:r>
          </w:p>
        </w:tc>
        <w:tc>
          <w:tcPr>
            <w:tcW w:w="1912" w:type="dxa"/>
            <w:vAlign w:val="center"/>
          </w:tcPr>
          <w:p w:rsidR="00C371F4" w:rsidRPr="007D6882" w:rsidRDefault="00C371F4" w:rsidP="00E1446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7D6882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徐萌</w:t>
            </w:r>
          </w:p>
        </w:tc>
        <w:tc>
          <w:tcPr>
            <w:tcW w:w="6154" w:type="dxa"/>
            <w:vAlign w:val="center"/>
          </w:tcPr>
          <w:p w:rsidR="00C371F4" w:rsidRPr="007D6882" w:rsidRDefault="00C371F4" w:rsidP="00E1446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7D6882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中国共产党意识形态话语的“变”与“不变”研究</w:t>
            </w:r>
          </w:p>
        </w:tc>
      </w:tr>
      <w:tr w:rsidR="00C371F4" w:rsidRPr="007D6882" w:rsidTr="00E14461">
        <w:trPr>
          <w:trHeight w:val="20"/>
          <w:jc w:val="center"/>
        </w:trPr>
        <w:tc>
          <w:tcPr>
            <w:tcW w:w="1076" w:type="dxa"/>
            <w:vAlign w:val="center"/>
          </w:tcPr>
          <w:p w:rsidR="00C371F4" w:rsidRPr="007D6882" w:rsidRDefault="00C371F4" w:rsidP="00E14461">
            <w:pPr>
              <w:spacing w:beforeLines="50" w:before="156" w:line="360" w:lineRule="auto"/>
              <w:jc w:val="center"/>
              <w:rPr>
                <w:rFonts w:ascii="仿宋" w:eastAsia="仿宋" w:hAnsi="仿宋" w:cstheme="minorEastAsia"/>
                <w:kern w:val="0"/>
                <w:szCs w:val="21"/>
              </w:rPr>
            </w:pPr>
            <w:r w:rsidRPr="007D6882">
              <w:rPr>
                <w:rFonts w:ascii="仿宋" w:eastAsia="仿宋" w:hAnsi="仿宋" w:cstheme="minorEastAsia" w:hint="eastAsia"/>
                <w:kern w:val="0"/>
                <w:szCs w:val="21"/>
              </w:rPr>
              <w:t>4</w:t>
            </w:r>
          </w:p>
        </w:tc>
        <w:tc>
          <w:tcPr>
            <w:tcW w:w="1912" w:type="dxa"/>
            <w:vAlign w:val="center"/>
          </w:tcPr>
          <w:p w:rsidR="00C371F4" w:rsidRPr="007D6882" w:rsidRDefault="00C371F4" w:rsidP="00E14461">
            <w:pPr>
              <w:widowControl/>
              <w:jc w:val="center"/>
              <w:textAlignment w:val="center"/>
              <w:rPr>
                <w:rFonts w:ascii="仿宋" w:eastAsia="仿宋" w:hAnsi="仿宋" w:cstheme="minorEastAsia"/>
                <w:kern w:val="0"/>
                <w:szCs w:val="21"/>
              </w:rPr>
            </w:pPr>
            <w:proofErr w:type="gramStart"/>
            <w:r w:rsidRPr="007D6882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马闻育</w:t>
            </w:r>
            <w:proofErr w:type="gramEnd"/>
          </w:p>
        </w:tc>
        <w:tc>
          <w:tcPr>
            <w:tcW w:w="6154" w:type="dxa"/>
            <w:vAlign w:val="center"/>
          </w:tcPr>
          <w:p w:rsidR="00C371F4" w:rsidRPr="007D6882" w:rsidRDefault="00C371F4" w:rsidP="00E1446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7D6882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大学生</w:t>
            </w:r>
            <w:proofErr w:type="gramStart"/>
            <w:r w:rsidRPr="007D6882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思政课</w:t>
            </w:r>
            <w:proofErr w:type="gramEnd"/>
            <w:r w:rsidRPr="007D6882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认同的现状、问题 及其对策研究</w:t>
            </w:r>
          </w:p>
        </w:tc>
      </w:tr>
      <w:tr w:rsidR="00C371F4" w:rsidRPr="007D6882" w:rsidTr="00E14461">
        <w:trPr>
          <w:trHeight w:val="20"/>
          <w:jc w:val="center"/>
        </w:trPr>
        <w:tc>
          <w:tcPr>
            <w:tcW w:w="1076" w:type="dxa"/>
            <w:vAlign w:val="center"/>
          </w:tcPr>
          <w:p w:rsidR="00C371F4" w:rsidRPr="007D6882" w:rsidRDefault="00C371F4" w:rsidP="00E14461">
            <w:pPr>
              <w:spacing w:beforeLines="50" w:before="156" w:line="360" w:lineRule="auto"/>
              <w:jc w:val="center"/>
              <w:rPr>
                <w:rFonts w:ascii="仿宋" w:eastAsia="仿宋" w:hAnsi="仿宋" w:cstheme="minorEastAsia"/>
                <w:kern w:val="0"/>
                <w:szCs w:val="21"/>
              </w:rPr>
            </w:pPr>
            <w:r w:rsidRPr="007D6882">
              <w:rPr>
                <w:rFonts w:ascii="仿宋" w:eastAsia="仿宋" w:hAnsi="仿宋" w:cstheme="minorEastAsia" w:hint="eastAsia"/>
                <w:kern w:val="0"/>
                <w:szCs w:val="21"/>
              </w:rPr>
              <w:t>5</w:t>
            </w:r>
          </w:p>
        </w:tc>
        <w:tc>
          <w:tcPr>
            <w:tcW w:w="1912" w:type="dxa"/>
            <w:vAlign w:val="center"/>
          </w:tcPr>
          <w:p w:rsidR="00C371F4" w:rsidRPr="007D6882" w:rsidRDefault="00C371F4" w:rsidP="00E1446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7D6882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霍胤睿</w:t>
            </w:r>
          </w:p>
        </w:tc>
        <w:tc>
          <w:tcPr>
            <w:tcW w:w="6154" w:type="dxa"/>
            <w:vAlign w:val="center"/>
          </w:tcPr>
          <w:p w:rsidR="00C371F4" w:rsidRPr="007D6882" w:rsidRDefault="00C371F4" w:rsidP="00E1446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7D6882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“三全育人”视域下高校心理健康教育路径研究</w:t>
            </w:r>
          </w:p>
        </w:tc>
      </w:tr>
      <w:tr w:rsidR="00C371F4" w:rsidRPr="007D6882" w:rsidTr="00E14461">
        <w:trPr>
          <w:trHeight w:val="20"/>
          <w:jc w:val="center"/>
        </w:trPr>
        <w:tc>
          <w:tcPr>
            <w:tcW w:w="1076" w:type="dxa"/>
            <w:vAlign w:val="center"/>
          </w:tcPr>
          <w:p w:rsidR="00C371F4" w:rsidRPr="007D6882" w:rsidRDefault="00C371F4" w:rsidP="00E14461">
            <w:pPr>
              <w:spacing w:beforeLines="50" w:before="156" w:line="360" w:lineRule="auto"/>
              <w:jc w:val="center"/>
              <w:rPr>
                <w:rFonts w:ascii="仿宋" w:eastAsia="仿宋" w:hAnsi="仿宋" w:cstheme="minorEastAsia"/>
                <w:kern w:val="0"/>
                <w:szCs w:val="21"/>
              </w:rPr>
            </w:pPr>
            <w:r w:rsidRPr="007D6882">
              <w:rPr>
                <w:rFonts w:ascii="仿宋" w:eastAsia="仿宋" w:hAnsi="仿宋" w:cstheme="minorEastAsia" w:hint="eastAsia"/>
                <w:kern w:val="0"/>
                <w:szCs w:val="21"/>
              </w:rPr>
              <w:t>6</w:t>
            </w:r>
          </w:p>
        </w:tc>
        <w:tc>
          <w:tcPr>
            <w:tcW w:w="1912" w:type="dxa"/>
            <w:vAlign w:val="center"/>
          </w:tcPr>
          <w:p w:rsidR="00C371F4" w:rsidRPr="007D6882" w:rsidRDefault="00C371F4" w:rsidP="00E1446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7D6882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张悦</w:t>
            </w:r>
          </w:p>
        </w:tc>
        <w:tc>
          <w:tcPr>
            <w:tcW w:w="6154" w:type="dxa"/>
            <w:vAlign w:val="center"/>
          </w:tcPr>
          <w:p w:rsidR="00C371F4" w:rsidRPr="007D6882" w:rsidRDefault="00C371F4" w:rsidP="00E1446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7D6882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大型民营数字经济企业思想政治工作研究</w:t>
            </w:r>
          </w:p>
        </w:tc>
      </w:tr>
      <w:tr w:rsidR="00C371F4" w:rsidRPr="007D6882" w:rsidTr="00E14461">
        <w:trPr>
          <w:trHeight w:val="20"/>
          <w:jc w:val="center"/>
        </w:trPr>
        <w:tc>
          <w:tcPr>
            <w:tcW w:w="1076" w:type="dxa"/>
            <w:vAlign w:val="center"/>
          </w:tcPr>
          <w:p w:rsidR="00C371F4" w:rsidRPr="007D6882" w:rsidRDefault="00C371F4" w:rsidP="00E14461">
            <w:pPr>
              <w:spacing w:beforeLines="50" w:before="156" w:line="360" w:lineRule="auto"/>
              <w:jc w:val="center"/>
              <w:rPr>
                <w:rFonts w:ascii="仿宋" w:eastAsia="仿宋" w:hAnsi="仿宋" w:cstheme="minorEastAsia"/>
                <w:kern w:val="0"/>
                <w:szCs w:val="21"/>
              </w:rPr>
            </w:pPr>
            <w:r w:rsidRPr="007D6882">
              <w:rPr>
                <w:rFonts w:ascii="仿宋" w:eastAsia="仿宋" w:hAnsi="仿宋" w:cstheme="minorEastAsia" w:hint="eastAsia"/>
                <w:kern w:val="0"/>
                <w:szCs w:val="21"/>
              </w:rPr>
              <w:t>7</w:t>
            </w:r>
          </w:p>
        </w:tc>
        <w:tc>
          <w:tcPr>
            <w:tcW w:w="1912" w:type="dxa"/>
            <w:vAlign w:val="center"/>
          </w:tcPr>
          <w:p w:rsidR="00C371F4" w:rsidRPr="007D6882" w:rsidRDefault="00C371F4" w:rsidP="00E1446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7D6882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张雯煜</w:t>
            </w:r>
          </w:p>
        </w:tc>
        <w:tc>
          <w:tcPr>
            <w:tcW w:w="6154" w:type="dxa"/>
            <w:vAlign w:val="center"/>
          </w:tcPr>
          <w:p w:rsidR="00C371F4" w:rsidRPr="007D6882" w:rsidRDefault="00C371F4" w:rsidP="00E1446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7D6882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基于需求评估的大学生心理危机干预策略研究——以浙江省本科生为例</w:t>
            </w:r>
          </w:p>
        </w:tc>
      </w:tr>
      <w:tr w:rsidR="00C371F4" w:rsidRPr="007D6882" w:rsidTr="00E14461">
        <w:trPr>
          <w:trHeight w:val="20"/>
          <w:jc w:val="center"/>
        </w:trPr>
        <w:tc>
          <w:tcPr>
            <w:tcW w:w="1076" w:type="dxa"/>
            <w:vAlign w:val="center"/>
          </w:tcPr>
          <w:p w:rsidR="00C371F4" w:rsidRPr="007D6882" w:rsidRDefault="00C371F4" w:rsidP="00E14461">
            <w:pPr>
              <w:spacing w:beforeLines="50" w:before="156" w:line="360" w:lineRule="auto"/>
              <w:jc w:val="center"/>
              <w:rPr>
                <w:rFonts w:ascii="仿宋" w:eastAsia="仿宋" w:hAnsi="仿宋" w:cstheme="minorEastAsia"/>
                <w:kern w:val="0"/>
                <w:szCs w:val="21"/>
              </w:rPr>
            </w:pPr>
            <w:r w:rsidRPr="007D6882">
              <w:rPr>
                <w:rFonts w:ascii="仿宋" w:eastAsia="仿宋" w:hAnsi="仿宋" w:cstheme="minorEastAsia" w:hint="eastAsia"/>
                <w:kern w:val="0"/>
                <w:szCs w:val="21"/>
              </w:rPr>
              <w:t>8</w:t>
            </w:r>
          </w:p>
        </w:tc>
        <w:tc>
          <w:tcPr>
            <w:tcW w:w="1912" w:type="dxa"/>
            <w:vAlign w:val="center"/>
          </w:tcPr>
          <w:p w:rsidR="00C371F4" w:rsidRPr="007D6882" w:rsidRDefault="00C371F4" w:rsidP="00E1446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7D6882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程昕颖</w:t>
            </w:r>
          </w:p>
        </w:tc>
        <w:tc>
          <w:tcPr>
            <w:tcW w:w="6154" w:type="dxa"/>
            <w:vAlign w:val="center"/>
          </w:tcPr>
          <w:p w:rsidR="00C371F4" w:rsidRPr="007D6882" w:rsidRDefault="00C371F4" w:rsidP="00E1446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7D6882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混合式教学模式下大学生“思想道德修养与法律基础”课程教学效果研究</w:t>
            </w:r>
          </w:p>
        </w:tc>
      </w:tr>
      <w:tr w:rsidR="00C371F4" w:rsidRPr="007D6882" w:rsidTr="00E14461">
        <w:trPr>
          <w:trHeight w:val="20"/>
          <w:jc w:val="center"/>
        </w:trPr>
        <w:tc>
          <w:tcPr>
            <w:tcW w:w="1076" w:type="dxa"/>
            <w:vAlign w:val="center"/>
          </w:tcPr>
          <w:p w:rsidR="00C371F4" w:rsidRPr="007D6882" w:rsidRDefault="00C371F4" w:rsidP="00E14461">
            <w:pPr>
              <w:spacing w:beforeLines="50" w:before="156" w:line="360" w:lineRule="auto"/>
              <w:jc w:val="center"/>
              <w:rPr>
                <w:rFonts w:ascii="仿宋" w:eastAsia="仿宋" w:hAnsi="仿宋" w:cstheme="minorEastAsia"/>
                <w:kern w:val="0"/>
                <w:szCs w:val="21"/>
              </w:rPr>
            </w:pPr>
            <w:r w:rsidRPr="007D6882">
              <w:rPr>
                <w:rFonts w:ascii="仿宋" w:eastAsia="仿宋" w:hAnsi="仿宋" w:cstheme="minorEastAsia" w:hint="eastAsia"/>
                <w:kern w:val="0"/>
                <w:szCs w:val="21"/>
              </w:rPr>
              <w:lastRenderedPageBreak/>
              <w:t>9</w:t>
            </w:r>
          </w:p>
        </w:tc>
        <w:tc>
          <w:tcPr>
            <w:tcW w:w="1912" w:type="dxa"/>
            <w:vAlign w:val="center"/>
          </w:tcPr>
          <w:p w:rsidR="00C371F4" w:rsidRPr="007D6882" w:rsidRDefault="00C371F4" w:rsidP="00E1446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7D6882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姜琦成</w:t>
            </w:r>
          </w:p>
        </w:tc>
        <w:tc>
          <w:tcPr>
            <w:tcW w:w="6154" w:type="dxa"/>
            <w:vAlign w:val="center"/>
          </w:tcPr>
          <w:p w:rsidR="00C371F4" w:rsidRPr="007D6882" w:rsidRDefault="00C371F4" w:rsidP="00E1446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7D6882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影视文化作品中的“美好生活”初探及其现实启示</w:t>
            </w:r>
          </w:p>
        </w:tc>
      </w:tr>
    </w:tbl>
    <w:p w:rsidR="00784383" w:rsidRPr="007D6882" w:rsidRDefault="00784383">
      <w:pPr>
        <w:jc w:val="center"/>
        <w:rPr>
          <w:rFonts w:ascii="仿宋" w:eastAsia="仿宋" w:hAnsi="仿宋" w:cstheme="minorEastAsia"/>
          <w:sz w:val="24"/>
          <w:szCs w:val="24"/>
        </w:rPr>
        <w:sectPr w:rsidR="00784383" w:rsidRPr="007D688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84383" w:rsidRPr="007D6882" w:rsidRDefault="007D6882">
      <w:pPr>
        <w:jc w:val="center"/>
        <w:rPr>
          <w:rFonts w:ascii="仿宋" w:eastAsia="仿宋" w:hAnsi="仿宋" w:cstheme="minorEastAsia"/>
          <w:b/>
          <w:bCs/>
          <w:sz w:val="36"/>
          <w:szCs w:val="36"/>
        </w:rPr>
      </w:pPr>
      <w:r w:rsidRPr="007D6882">
        <w:rPr>
          <w:rFonts w:ascii="仿宋" w:eastAsia="仿宋" w:hAnsi="仿宋" w:cstheme="minorEastAsia" w:hint="eastAsia"/>
          <w:b/>
          <w:bCs/>
          <w:sz w:val="36"/>
          <w:szCs w:val="36"/>
        </w:rPr>
        <w:lastRenderedPageBreak/>
        <w:t>浙江工商大学硕士学位论文答辩安排（四）</w:t>
      </w:r>
    </w:p>
    <w:p w:rsidR="00784383" w:rsidRPr="007D6882" w:rsidRDefault="00784383">
      <w:pPr>
        <w:spacing w:beforeLines="50" w:before="156" w:line="360" w:lineRule="auto"/>
        <w:jc w:val="left"/>
        <w:rPr>
          <w:rFonts w:ascii="仿宋" w:eastAsia="仿宋" w:hAnsi="仿宋" w:cstheme="minorEastAsia"/>
          <w:sz w:val="24"/>
          <w:szCs w:val="24"/>
        </w:rPr>
      </w:pPr>
    </w:p>
    <w:p w:rsidR="00784383" w:rsidRPr="007D6882" w:rsidRDefault="007D6882">
      <w:pPr>
        <w:spacing w:beforeLines="50" w:before="156" w:line="360" w:lineRule="auto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>研究方向：中国近现代史基本问题研究</w:t>
      </w:r>
    </w:p>
    <w:p w:rsidR="00784383" w:rsidRPr="007D6882" w:rsidRDefault="007D6882">
      <w:pPr>
        <w:spacing w:beforeLines="50" w:before="156" w:line="360" w:lineRule="auto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>答辩时间：2021年11月24日13:30</w:t>
      </w:r>
    </w:p>
    <w:p w:rsidR="00784383" w:rsidRPr="007D6882" w:rsidRDefault="007D6882">
      <w:pPr>
        <w:spacing w:beforeLines="50" w:before="156" w:line="360" w:lineRule="auto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>答辩地点：</w:t>
      </w:r>
      <w:r w:rsidR="005E4254">
        <w:rPr>
          <w:rFonts w:ascii="仿宋" w:eastAsia="仿宋" w:hAnsi="仿宋" w:cstheme="minorEastAsia" w:hint="eastAsia"/>
          <w:sz w:val="24"/>
          <w:szCs w:val="24"/>
        </w:rPr>
        <w:t>管理楼229</w:t>
      </w:r>
      <w:r w:rsidR="00030490" w:rsidRPr="007D6882">
        <w:rPr>
          <w:rFonts w:ascii="仿宋" w:eastAsia="仿宋" w:hAnsi="仿宋" w:cstheme="minorEastAsia" w:hint="eastAsia"/>
          <w:sz w:val="24"/>
          <w:szCs w:val="24"/>
        </w:rPr>
        <w:t>教室</w:t>
      </w:r>
    </w:p>
    <w:p w:rsidR="00784383" w:rsidRPr="007D6882" w:rsidRDefault="007D6882">
      <w:pPr>
        <w:spacing w:beforeLines="50" w:before="156" w:line="360" w:lineRule="auto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>答辩委员会：</w:t>
      </w:r>
    </w:p>
    <w:p w:rsidR="00784383" w:rsidRPr="007D6882" w:rsidRDefault="007D6882" w:rsidP="007D6882">
      <w:pPr>
        <w:spacing w:beforeLines="50" w:before="156" w:line="360" w:lineRule="auto"/>
        <w:ind w:firstLineChars="200" w:firstLine="480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>主席：</w:t>
      </w:r>
      <w:r w:rsidRPr="0042139B">
        <w:rPr>
          <w:rFonts w:ascii="仿宋" w:eastAsia="仿宋" w:hAnsi="仿宋" w:cstheme="minorEastAsia" w:hint="eastAsia"/>
          <w:sz w:val="24"/>
          <w:szCs w:val="24"/>
        </w:rPr>
        <w:t>渠长根  教</w:t>
      </w:r>
      <w:r w:rsidRPr="007D6882">
        <w:rPr>
          <w:rFonts w:ascii="仿宋" w:eastAsia="仿宋" w:hAnsi="仿宋" w:cstheme="minorEastAsia" w:hint="eastAsia"/>
          <w:sz w:val="24"/>
          <w:szCs w:val="24"/>
        </w:rPr>
        <w:t>授 浙江理工大学马克思主义学院院长</w:t>
      </w:r>
    </w:p>
    <w:p w:rsidR="00784383" w:rsidRPr="007D6882" w:rsidRDefault="007D6882" w:rsidP="007D6882">
      <w:pPr>
        <w:spacing w:beforeLines="50" w:before="156" w:line="360" w:lineRule="auto"/>
        <w:ind w:firstLineChars="200" w:firstLine="480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>成员：游海华  浙江工商大学</w:t>
      </w:r>
    </w:p>
    <w:p w:rsidR="001457B3" w:rsidRPr="007D6882" w:rsidRDefault="001457B3" w:rsidP="007D6882">
      <w:pPr>
        <w:spacing w:beforeLines="50" w:before="156" w:line="360" w:lineRule="auto"/>
        <w:ind w:firstLineChars="500" w:firstLine="1200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>吴忠良  浙江工商大学</w:t>
      </w:r>
    </w:p>
    <w:p w:rsidR="00784383" w:rsidRPr="007D6882" w:rsidRDefault="007D6882" w:rsidP="007D6882">
      <w:pPr>
        <w:spacing w:beforeLines="50" w:before="156" w:line="360" w:lineRule="auto"/>
        <w:ind w:firstLineChars="500" w:firstLine="1200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>金  兵  浙江工商大学</w:t>
      </w:r>
    </w:p>
    <w:p w:rsidR="00784383" w:rsidRPr="007D6882" w:rsidRDefault="007D6882" w:rsidP="007D6882">
      <w:pPr>
        <w:spacing w:beforeLines="50" w:before="156" w:line="360" w:lineRule="auto"/>
        <w:ind w:firstLineChars="500" w:firstLine="1200"/>
        <w:jc w:val="left"/>
        <w:rPr>
          <w:rFonts w:ascii="仿宋" w:eastAsia="仿宋" w:hAnsi="仿宋" w:cstheme="minorEastAsia"/>
          <w:sz w:val="24"/>
          <w:szCs w:val="24"/>
        </w:rPr>
      </w:pPr>
      <w:proofErr w:type="gramStart"/>
      <w:r w:rsidRPr="007D6882">
        <w:rPr>
          <w:rFonts w:ascii="仿宋" w:eastAsia="仿宋" w:hAnsi="仿宋" w:cstheme="minorEastAsia" w:hint="eastAsia"/>
          <w:sz w:val="24"/>
          <w:szCs w:val="24"/>
        </w:rPr>
        <w:t>夏凤珍</w:t>
      </w:r>
      <w:proofErr w:type="gramEnd"/>
      <w:r w:rsidRPr="007D6882">
        <w:rPr>
          <w:rFonts w:ascii="仿宋" w:eastAsia="仿宋" w:hAnsi="仿宋" w:cstheme="minorEastAsia" w:hint="eastAsia"/>
          <w:sz w:val="24"/>
          <w:szCs w:val="24"/>
        </w:rPr>
        <w:t xml:space="preserve">  浙江工商大学</w:t>
      </w:r>
    </w:p>
    <w:p w:rsidR="00784383" w:rsidRPr="007D6882" w:rsidRDefault="001457B3">
      <w:pPr>
        <w:spacing w:beforeLines="50" w:before="156" w:line="360" w:lineRule="auto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 xml:space="preserve">答辩秘书：王宇昊  </w:t>
      </w:r>
      <w:proofErr w:type="gramStart"/>
      <w:r w:rsidRPr="007D6882">
        <w:rPr>
          <w:rFonts w:ascii="仿宋" w:eastAsia="仿宋" w:hAnsi="仿宋" w:cstheme="minorEastAsia" w:hint="eastAsia"/>
          <w:sz w:val="24"/>
          <w:szCs w:val="24"/>
        </w:rPr>
        <w:t>韩梦敏</w:t>
      </w:r>
      <w:proofErr w:type="gramEnd"/>
      <w:r w:rsidR="004F7F90" w:rsidRPr="007D6882">
        <w:rPr>
          <w:rFonts w:ascii="仿宋" w:eastAsia="仿宋" w:hAnsi="仿宋" w:cstheme="minorEastAsia" w:hint="eastAsia"/>
          <w:sz w:val="24"/>
          <w:szCs w:val="24"/>
        </w:rPr>
        <w:t xml:space="preserve">  田棒</w:t>
      </w:r>
      <w:proofErr w:type="gramStart"/>
      <w:r w:rsidR="004F7F90" w:rsidRPr="007D6882">
        <w:rPr>
          <w:rFonts w:ascii="仿宋" w:eastAsia="仿宋" w:hAnsi="仿宋" w:cstheme="minorEastAsia" w:hint="eastAsia"/>
          <w:sz w:val="24"/>
          <w:szCs w:val="24"/>
        </w:rPr>
        <w:t>棒</w:t>
      </w:r>
      <w:proofErr w:type="gramEnd"/>
    </w:p>
    <w:p w:rsidR="00784383" w:rsidRPr="007D6882" w:rsidRDefault="007D6882">
      <w:pPr>
        <w:spacing w:beforeLines="50" w:before="156" w:line="360" w:lineRule="auto"/>
        <w:jc w:val="left"/>
        <w:rPr>
          <w:rFonts w:ascii="仿宋" w:eastAsia="仿宋" w:hAnsi="仿宋" w:cstheme="minorEastAsia"/>
          <w:sz w:val="24"/>
          <w:szCs w:val="24"/>
        </w:rPr>
      </w:pPr>
      <w:r w:rsidRPr="007D6882">
        <w:rPr>
          <w:rFonts w:ascii="仿宋" w:eastAsia="仿宋" w:hAnsi="仿宋" w:cstheme="minorEastAsia" w:hint="eastAsia"/>
          <w:sz w:val="24"/>
          <w:szCs w:val="24"/>
        </w:rPr>
        <w:t>答辩论文：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5862"/>
      </w:tblGrid>
      <w:tr w:rsidR="00784383" w:rsidRPr="007D6882">
        <w:tc>
          <w:tcPr>
            <w:tcW w:w="959" w:type="dxa"/>
            <w:vAlign w:val="center"/>
          </w:tcPr>
          <w:p w:rsidR="00784383" w:rsidRPr="007D6882" w:rsidRDefault="007D6882">
            <w:pPr>
              <w:spacing w:beforeLines="50" w:before="156" w:line="360" w:lineRule="auto"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D688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784383" w:rsidRPr="007D6882" w:rsidRDefault="007D6882" w:rsidP="00E14461">
            <w:pPr>
              <w:spacing w:beforeLines="50" w:before="156" w:line="360" w:lineRule="auto"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D688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862" w:type="dxa"/>
            <w:vAlign w:val="center"/>
          </w:tcPr>
          <w:p w:rsidR="00784383" w:rsidRPr="007D6882" w:rsidRDefault="007D6882" w:rsidP="007D6882">
            <w:pPr>
              <w:spacing w:beforeLines="50" w:before="156" w:line="360" w:lineRule="auto"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D688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论文题目</w:t>
            </w:r>
          </w:p>
        </w:tc>
      </w:tr>
      <w:tr w:rsidR="00784383" w:rsidRPr="007D6882">
        <w:tc>
          <w:tcPr>
            <w:tcW w:w="959" w:type="dxa"/>
            <w:vAlign w:val="center"/>
          </w:tcPr>
          <w:p w:rsidR="00784383" w:rsidRPr="007D6882" w:rsidRDefault="007D6882">
            <w:pPr>
              <w:spacing w:beforeLines="50" w:before="156" w:line="360" w:lineRule="auto"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D688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84383" w:rsidRPr="007D6882" w:rsidRDefault="007D6882" w:rsidP="00E1446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proofErr w:type="gramStart"/>
            <w:r w:rsidRPr="007D68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马硕</w:t>
            </w:r>
            <w:proofErr w:type="gramEnd"/>
          </w:p>
        </w:tc>
        <w:tc>
          <w:tcPr>
            <w:tcW w:w="5862" w:type="dxa"/>
            <w:vAlign w:val="center"/>
          </w:tcPr>
          <w:p w:rsidR="00784383" w:rsidRPr="007D6882" w:rsidRDefault="007D6882" w:rsidP="007D688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7D68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《红色中华》典型报道研究</w:t>
            </w:r>
          </w:p>
        </w:tc>
      </w:tr>
      <w:tr w:rsidR="00784383" w:rsidRPr="007D6882">
        <w:tc>
          <w:tcPr>
            <w:tcW w:w="959" w:type="dxa"/>
            <w:vAlign w:val="center"/>
          </w:tcPr>
          <w:p w:rsidR="00784383" w:rsidRPr="007D6882" w:rsidRDefault="007D6882">
            <w:pPr>
              <w:spacing w:beforeLines="50" w:before="156" w:line="360" w:lineRule="auto"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D688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84383" w:rsidRPr="007D6882" w:rsidRDefault="007D6882" w:rsidP="00E1446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proofErr w:type="gramStart"/>
            <w:r w:rsidRPr="007D68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戴燕</w:t>
            </w:r>
            <w:proofErr w:type="gramEnd"/>
          </w:p>
        </w:tc>
        <w:tc>
          <w:tcPr>
            <w:tcW w:w="5862" w:type="dxa"/>
            <w:vAlign w:val="center"/>
          </w:tcPr>
          <w:p w:rsidR="00784383" w:rsidRPr="007D6882" w:rsidRDefault="007D6882" w:rsidP="007D688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7D68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苏联英模形象与新中国初期思想动员研究（1949-1956）</w:t>
            </w:r>
          </w:p>
        </w:tc>
      </w:tr>
      <w:tr w:rsidR="00784383" w:rsidRPr="007D6882">
        <w:tc>
          <w:tcPr>
            <w:tcW w:w="959" w:type="dxa"/>
            <w:vAlign w:val="center"/>
          </w:tcPr>
          <w:p w:rsidR="00784383" w:rsidRPr="007D6882" w:rsidRDefault="007D6882">
            <w:pPr>
              <w:spacing w:beforeLines="50" w:before="156" w:line="360" w:lineRule="auto"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D688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84383" w:rsidRPr="007D6882" w:rsidRDefault="007D6882" w:rsidP="00E1446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7D68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何忠杰</w:t>
            </w:r>
          </w:p>
        </w:tc>
        <w:tc>
          <w:tcPr>
            <w:tcW w:w="5862" w:type="dxa"/>
            <w:vAlign w:val="center"/>
          </w:tcPr>
          <w:p w:rsidR="00784383" w:rsidRPr="007D6882" w:rsidRDefault="007D6882" w:rsidP="007D688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7D68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中央苏区宣传队伍建设研究（1929—1934）</w:t>
            </w:r>
          </w:p>
        </w:tc>
      </w:tr>
      <w:tr w:rsidR="00784383" w:rsidRPr="007D6882">
        <w:tc>
          <w:tcPr>
            <w:tcW w:w="959" w:type="dxa"/>
            <w:vAlign w:val="center"/>
          </w:tcPr>
          <w:p w:rsidR="00784383" w:rsidRPr="007D6882" w:rsidRDefault="007D6882">
            <w:pPr>
              <w:spacing w:beforeLines="50" w:before="156" w:line="360" w:lineRule="auto"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 w:rsidRPr="007D6882">
              <w:rPr>
                <w:rFonts w:ascii="仿宋" w:eastAsia="仿宋" w:hAnsi="仿宋" w:cstheme="minorEastAsi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84383" w:rsidRPr="007D6882" w:rsidRDefault="007D6882" w:rsidP="00E1446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7D68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田棒</w:t>
            </w:r>
            <w:proofErr w:type="gramStart"/>
            <w:r w:rsidRPr="007D68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棒</w:t>
            </w:r>
            <w:proofErr w:type="gramEnd"/>
          </w:p>
        </w:tc>
        <w:tc>
          <w:tcPr>
            <w:tcW w:w="5862" w:type="dxa"/>
            <w:vAlign w:val="center"/>
          </w:tcPr>
          <w:p w:rsidR="00784383" w:rsidRPr="007D6882" w:rsidRDefault="007D6882" w:rsidP="007D688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7D688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  <w:lang w:bidi="ar"/>
              </w:rPr>
              <w:t>“温州事件”与中国共产党的组织应对（1942.2-1945.8）</w:t>
            </w:r>
          </w:p>
        </w:tc>
      </w:tr>
    </w:tbl>
    <w:p w:rsidR="00784383" w:rsidRPr="007D6882" w:rsidRDefault="00784383" w:rsidP="007D6882">
      <w:pPr>
        <w:spacing w:beforeLines="50" w:before="156" w:line="360" w:lineRule="auto"/>
        <w:ind w:firstLineChars="200" w:firstLine="480"/>
        <w:jc w:val="right"/>
        <w:rPr>
          <w:rFonts w:ascii="仿宋" w:eastAsia="仿宋" w:hAnsi="仿宋" w:cstheme="minorEastAsia"/>
          <w:sz w:val="24"/>
          <w:szCs w:val="24"/>
        </w:rPr>
      </w:pPr>
    </w:p>
    <w:p w:rsidR="00784383" w:rsidRPr="007D6882" w:rsidRDefault="00784383" w:rsidP="007D6882">
      <w:pPr>
        <w:spacing w:beforeLines="50" w:before="156" w:line="360" w:lineRule="auto"/>
        <w:ind w:firstLineChars="200" w:firstLine="480"/>
        <w:jc w:val="right"/>
        <w:rPr>
          <w:rFonts w:ascii="仿宋" w:eastAsia="仿宋" w:hAnsi="仿宋" w:cstheme="minorEastAsia"/>
          <w:sz w:val="24"/>
          <w:szCs w:val="24"/>
        </w:rPr>
      </w:pPr>
    </w:p>
    <w:p w:rsidR="00784383" w:rsidRPr="007D6882" w:rsidRDefault="00784383" w:rsidP="007D6882">
      <w:pPr>
        <w:spacing w:beforeLines="50" w:before="156" w:line="360" w:lineRule="auto"/>
        <w:ind w:firstLineChars="200" w:firstLine="480"/>
        <w:jc w:val="right"/>
        <w:rPr>
          <w:rFonts w:ascii="仿宋" w:eastAsia="仿宋" w:hAnsi="仿宋" w:cstheme="minorEastAsia"/>
          <w:sz w:val="24"/>
          <w:szCs w:val="24"/>
        </w:rPr>
      </w:pPr>
    </w:p>
    <w:p w:rsidR="00784383" w:rsidRPr="007D6882" w:rsidRDefault="00784383">
      <w:pPr>
        <w:spacing w:line="360" w:lineRule="auto"/>
        <w:jc w:val="left"/>
        <w:rPr>
          <w:rFonts w:ascii="仿宋" w:eastAsia="仿宋" w:hAnsi="仿宋" w:cs="Times New Roman"/>
          <w:sz w:val="24"/>
          <w:szCs w:val="24"/>
        </w:rPr>
      </w:pPr>
    </w:p>
    <w:sectPr w:rsidR="00784383" w:rsidRPr="007D6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FAB" w:rsidRDefault="006F3FAB" w:rsidP="00C371F4">
      <w:r>
        <w:separator/>
      </w:r>
    </w:p>
  </w:endnote>
  <w:endnote w:type="continuationSeparator" w:id="0">
    <w:p w:rsidR="006F3FAB" w:rsidRDefault="006F3FAB" w:rsidP="00C3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FAB" w:rsidRDefault="006F3FAB" w:rsidP="00C371F4">
      <w:r>
        <w:separator/>
      </w:r>
    </w:p>
  </w:footnote>
  <w:footnote w:type="continuationSeparator" w:id="0">
    <w:p w:rsidR="006F3FAB" w:rsidRDefault="006F3FAB" w:rsidP="00C37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1E"/>
    <w:rsid w:val="00030490"/>
    <w:rsid w:val="000A2541"/>
    <w:rsid w:val="000F6903"/>
    <w:rsid w:val="001375FA"/>
    <w:rsid w:val="001457B3"/>
    <w:rsid w:val="0022763C"/>
    <w:rsid w:val="00247039"/>
    <w:rsid w:val="0025171E"/>
    <w:rsid w:val="00262353"/>
    <w:rsid w:val="002A37B5"/>
    <w:rsid w:val="002A52E0"/>
    <w:rsid w:val="002C04E4"/>
    <w:rsid w:val="002F3232"/>
    <w:rsid w:val="003009C4"/>
    <w:rsid w:val="0036051D"/>
    <w:rsid w:val="003854F0"/>
    <w:rsid w:val="0038667C"/>
    <w:rsid w:val="004064C0"/>
    <w:rsid w:val="0042139B"/>
    <w:rsid w:val="00423179"/>
    <w:rsid w:val="004232CA"/>
    <w:rsid w:val="004F7F90"/>
    <w:rsid w:val="005E4254"/>
    <w:rsid w:val="00633519"/>
    <w:rsid w:val="006F3FAB"/>
    <w:rsid w:val="00784383"/>
    <w:rsid w:val="007A64E4"/>
    <w:rsid w:val="007D318B"/>
    <w:rsid w:val="007D6882"/>
    <w:rsid w:val="0092580F"/>
    <w:rsid w:val="009873A9"/>
    <w:rsid w:val="009A64CE"/>
    <w:rsid w:val="009C185C"/>
    <w:rsid w:val="009E25CE"/>
    <w:rsid w:val="00B0530B"/>
    <w:rsid w:val="00BE0A63"/>
    <w:rsid w:val="00C371F4"/>
    <w:rsid w:val="00CB7C27"/>
    <w:rsid w:val="00D21ABA"/>
    <w:rsid w:val="00D95BB9"/>
    <w:rsid w:val="00DC1FAE"/>
    <w:rsid w:val="00E14461"/>
    <w:rsid w:val="00F92A76"/>
    <w:rsid w:val="00FC1D89"/>
    <w:rsid w:val="00FE6AEF"/>
    <w:rsid w:val="728E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gs</cp:lastModifiedBy>
  <cp:revision>17</cp:revision>
  <cp:lastPrinted>2021-11-18T06:47:00Z</cp:lastPrinted>
  <dcterms:created xsi:type="dcterms:W3CDTF">2021-11-16T01:23:00Z</dcterms:created>
  <dcterms:modified xsi:type="dcterms:W3CDTF">2021-11-22T02:50:00Z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E8B62E64C3DD43EFB187E1916E98E814</vt:lpwstr>
  </property>
</Properties>
</file>